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0CA6B" w14:textId="77777777" w:rsidR="00272BFB" w:rsidRDefault="00272BFB" w:rsidP="00272BFB">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66D23400" w14:textId="77777777" w:rsidR="00272BFB" w:rsidRDefault="00272BFB" w:rsidP="00272BFB"/>
    <w:p w14:paraId="2921C8A1" w14:textId="77777777" w:rsidR="00272BFB" w:rsidRDefault="00272BFB" w:rsidP="00272BFB">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101AA028" w14:textId="77777777" w:rsidR="00272BFB" w:rsidRDefault="00272BFB" w:rsidP="00272BFB"/>
    <w:p w14:paraId="687EE5F0" w14:textId="77777777" w:rsidR="00272BFB" w:rsidRDefault="00272BFB" w:rsidP="00272BFB">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28, 2026*</w:t>
      </w:r>
    </w:p>
    <w:p w14:paraId="674805FF" w14:textId="77777777" w:rsidR="00272BFB" w:rsidRDefault="00272BFB" w:rsidP="00272BFB"/>
    <w:p w14:paraId="511AF15C" w14:textId="77777777" w:rsidR="00272BFB" w:rsidRDefault="00272BFB" w:rsidP="00272BFB">
      <w:r>
        <w:t>*</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w:t>
      </w:r>
      <w:proofErr w:type="spellEnd"/>
      <w:r>
        <w:t xml:space="preserve"> </w:t>
      </w:r>
      <w:proofErr w:type="spellStart"/>
      <w:r>
        <w:rPr>
          <w:rFonts w:ascii="Nirmala UI" w:hAnsi="Nirmala UI" w:cs="Nirmala UI"/>
        </w:rPr>
        <w:t>ಕಾಮಗಾರಿ</w:t>
      </w:r>
      <w:proofErr w:type="spellEnd"/>
      <w:r>
        <w:t xml:space="preserve"> 15 </w:t>
      </w:r>
      <w:proofErr w:type="spellStart"/>
      <w:r>
        <w:rPr>
          <w:rFonts w:ascii="Nirmala UI" w:hAnsi="Nirmala UI" w:cs="Nirmala UI"/>
        </w:rPr>
        <w:t>ದಿನಗಳಗೊಳಗೆ</w:t>
      </w:r>
      <w:proofErr w:type="spellEnd"/>
      <w:r>
        <w:t xml:space="preserve"> </w:t>
      </w:r>
      <w:proofErr w:type="spellStart"/>
      <w:r>
        <w:rPr>
          <w:rFonts w:ascii="Nirmala UI" w:hAnsi="Nirmala UI" w:cs="Nirmala UI"/>
        </w:rPr>
        <w:t>ಪೂರ್ಣಗೊಳಿಸಿ</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w:t>
      </w:r>
    </w:p>
    <w:p w14:paraId="11AA3B94" w14:textId="77777777" w:rsidR="00272BFB" w:rsidRDefault="00272BFB" w:rsidP="00272BFB"/>
    <w:p w14:paraId="4ABC587C" w14:textId="77777777" w:rsidR="00272BFB" w:rsidRDefault="00272BFB" w:rsidP="00272BFB">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ಅಳವಡಿಸಲಾಗಿರುವ</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ಆರ್</w:t>
      </w:r>
      <w:r>
        <w:t>.</w:t>
      </w:r>
      <w:r>
        <w:rPr>
          <w:rFonts w:ascii="Nirmala UI" w:hAnsi="Nirmala UI" w:cs="Nirmala UI"/>
        </w:rPr>
        <w:t>ವಿ</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w:t>
      </w:r>
      <w:proofErr w:type="spellEnd"/>
      <w:r>
        <w:t xml:space="preserve"> </w:t>
      </w:r>
      <w:proofErr w:type="spellStart"/>
      <w:r>
        <w:rPr>
          <w:rFonts w:ascii="Nirmala UI" w:hAnsi="Nirmala UI" w:cs="Nirmala UI"/>
        </w:rPr>
        <w:t>ಬಳಿಯಿರುವ</w:t>
      </w:r>
      <w:proofErr w:type="spellEnd"/>
      <w:r>
        <w:t xml:space="preserve"> </w:t>
      </w:r>
      <w:proofErr w:type="spellStart"/>
      <w:r>
        <w:rPr>
          <w:rFonts w:ascii="Nirmala UI" w:hAnsi="Nirmala UI" w:cs="Nirmala UI"/>
        </w:rPr>
        <w:t>ಎಆರ್</w:t>
      </w:r>
      <w:r>
        <w:rPr>
          <w:rFonts w:hint="cs"/>
        </w:rPr>
        <w:t>‌</w:t>
      </w:r>
      <w:r>
        <w:rPr>
          <w:rFonts w:ascii="Nirmala UI" w:hAnsi="Nirmala UI" w:cs="Nirmala UI"/>
        </w:rPr>
        <w:t>ಒ</w:t>
      </w:r>
      <w:proofErr w:type="spellEnd"/>
      <w:r>
        <w:t xml:space="preserve"> (ARO) </w:t>
      </w:r>
      <w:proofErr w:type="spellStart"/>
      <w:r>
        <w:rPr>
          <w:rFonts w:ascii="Nirmala UI" w:hAnsi="Nirmala UI" w:cs="Nirmala UI"/>
        </w:rPr>
        <w:t>ಕಚೇರಿ</w:t>
      </w:r>
      <w:proofErr w:type="spellEnd"/>
      <w:r>
        <w:t xml:space="preserve"> </w:t>
      </w:r>
      <w:proofErr w:type="spellStart"/>
      <w:r>
        <w:rPr>
          <w:rFonts w:ascii="Nirmala UI" w:hAnsi="Nirmala UI" w:cs="Nirmala UI"/>
        </w:rPr>
        <w:t>ಕಟ್ಟಡದಲ್ಲಿ</w:t>
      </w:r>
      <w:proofErr w:type="spellEnd"/>
      <w:r>
        <w:t xml:space="preserve"> </w:t>
      </w:r>
      <w:proofErr w:type="spellStart"/>
      <w:r>
        <w:rPr>
          <w:rFonts w:ascii="Nirmala UI" w:hAnsi="Nirmala UI" w:cs="Nirmala UI"/>
        </w:rPr>
        <w:t>ಸಿದ್ಧಗೊಳ್ಳುತ್ತಿರುವ</w:t>
      </w:r>
      <w:proofErr w:type="spellEnd"/>
      <w:r>
        <w:t xml:space="preserve"> </w:t>
      </w:r>
      <w:proofErr w:type="spellStart"/>
      <w:r>
        <w:rPr>
          <w:rFonts w:ascii="Nirmala UI" w:hAnsi="Nirmala UI" w:cs="Nirmala UI"/>
        </w:rPr>
        <w:t>ಅತ್ಯಾಧುನಿಕ</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ಕೊಠಡಿಗೆ</w:t>
      </w:r>
      <w:proofErr w:type="spellEnd"/>
      <w:r>
        <w:t xml:space="preserve"> (Centralized Control Room) </w:t>
      </w:r>
      <w:proofErr w:type="spellStart"/>
      <w:r>
        <w:rPr>
          <w:rFonts w:ascii="Nirmala UI" w:hAnsi="Nirmala UI" w:cs="Nirmala UI"/>
        </w:rPr>
        <w:t>ಪಾಲಿಕೆಯ</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w:t>
      </w:r>
    </w:p>
    <w:p w14:paraId="369B5DF8" w14:textId="77777777" w:rsidR="00272BFB" w:rsidRDefault="00272BFB" w:rsidP="00272BFB"/>
    <w:p w14:paraId="0170D388" w14:textId="77777777" w:rsidR="00272BFB" w:rsidRDefault="00272BFB" w:rsidP="00272BFB">
      <w:r>
        <w:t xml:space="preserve">*15 </w:t>
      </w:r>
      <w:proofErr w:type="spellStart"/>
      <w:r>
        <w:rPr>
          <w:rFonts w:ascii="Nirmala UI" w:hAnsi="Nirmala UI" w:cs="Nirmala UI"/>
        </w:rPr>
        <w:t>ದಿನಗಳಗೊಳಗಾಗಿ</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ಪೂರ್ಣಗೊಳಿಸಿ</w:t>
      </w:r>
      <w:proofErr w:type="spellEnd"/>
      <w:r>
        <w:t>*</w:t>
      </w:r>
    </w:p>
    <w:p w14:paraId="606FB31D" w14:textId="77777777" w:rsidR="00272BFB" w:rsidRDefault="00272BFB" w:rsidP="00272BFB">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ಕೊಠಡಿಯ</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ಅಂತಿಮ</w:t>
      </w:r>
      <w:proofErr w:type="spellEnd"/>
      <w:r>
        <w:t xml:space="preserve"> </w:t>
      </w:r>
      <w:proofErr w:type="spellStart"/>
      <w:r>
        <w:rPr>
          <w:rFonts w:ascii="Nirmala UI" w:hAnsi="Nirmala UI" w:cs="Nirmala UI"/>
        </w:rPr>
        <w:t>ಹಂತದಲ್ಲಿದ್ದು</w:t>
      </w:r>
      <w:proofErr w:type="spellEnd"/>
      <w:r>
        <w:t xml:space="preserve">, 15 </w:t>
      </w:r>
      <w:proofErr w:type="spellStart"/>
      <w:r>
        <w:rPr>
          <w:rFonts w:ascii="Nirmala UI" w:hAnsi="Nirmala UI" w:cs="Nirmala UI"/>
        </w:rPr>
        <w:t>ದಿನಗಳಗೊಳಗಾಗಿ</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ಸಿದ್ಧತೆಗಳನ್ನು</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ಪೂರ್ಣಗೊಂಡ</w:t>
      </w:r>
      <w:proofErr w:type="spellEnd"/>
      <w:r>
        <w:t xml:space="preserve"> </w:t>
      </w:r>
      <w:proofErr w:type="spellStart"/>
      <w:r>
        <w:rPr>
          <w:rFonts w:ascii="Nirmala UI" w:hAnsi="Nirmala UI" w:cs="Nirmala UI"/>
        </w:rPr>
        <w:t>ನಂತರ</w:t>
      </w:r>
      <w:proofErr w:type="spellEnd"/>
      <w:r>
        <w:t xml:space="preserve"> </w:t>
      </w:r>
      <w:r>
        <w:rPr>
          <w:rFonts w:ascii="Nirmala UI" w:hAnsi="Nirmala UI" w:cs="Nirmala UI"/>
        </w:rPr>
        <w:t>ಈ</w:t>
      </w:r>
      <w:r>
        <w:t xml:space="preserve"> </w:t>
      </w:r>
      <w:proofErr w:type="spellStart"/>
      <w:r>
        <w:rPr>
          <w:rFonts w:ascii="Nirmala UI" w:hAnsi="Nirmala UI" w:cs="Nirmala UI"/>
        </w:rPr>
        <w:t>ಸೌಲಭ್ಯ</w:t>
      </w:r>
      <w:proofErr w:type="spellEnd"/>
      <w:r>
        <w:t xml:space="preserve"> </w:t>
      </w:r>
      <w:proofErr w:type="spellStart"/>
      <w:r>
        <w:rPr>
          <w:rFonts w:ascii="Nirmala UI" w:hAnsi="Nirmala UI" w:cs="Nirmala UI"/>
        </w:rPr>
        <w:t>ಅಧಿಕೃತವಾಗಿ</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ಸೇವೆಗೆ</w:t>
      </w:r>
      <w:proofErr w:type="spellEnd"/>
      <w:r>
        <w:t xml:space="preserve"> </w:t>
      </w:r>
      <w:proofErr w:type="spellStart"/>
      <w:r>
        <w:rPr>
          <w:rFonts w:ascii="Nirmala UI" w:hAnsi="Nirmala UI" w:cs="Nirmala UI"/>
        </w:rPr>
        <w:t>ಮುಕ್ತಗೊಳ್ಳಲಿದೆ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38374DE8" w14:textId="77777777" w:rsidR="00272BFB" w:rsidRDefault="00272BFB" w:rsidP="00272BFB"/>
    <w:p w14:paraId="3CB49193" w14:textId="77777777" w:rsidR="00272BFB" w:rsidRDefault="00272BFB" w:rsidP="00272BFB">
      <w:r>
        <w:t>*</w:t>
      </w:r>
      <w:proofErr w:type="spellStart"/>
      <w:r>
        <w:rPr>
          <w:rFonts w:ascii="Nirmala UI" w:hAnsi="Nirmala UI" w:cs="Nirmala UI"/>
        </w:rPr>
        <w:t>ಬೀದಿ</w:t>
      </w:r>
      <w:proofErr w:type="spellEnd"/>
      <w:r>
        <w:t xml:space="preserve"> </w:t>
      </w:r>
      <w:proofErr w:type="spellStart"/>
      <w:r>
        <w:rPr>
          <w:rFonts w:ascii="Nirmala UI" w:hAnsi="Nirmala UI" w:cs="Nirmala UI"/>
        </w:rPr>
        <w:t>ದೀಪಗಳಿಗೆ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ದೂರುಗಳನ್ನು</w:t>
      </w:r>
      <w:proofErr w:type="spellEnd"/>
      <w:r>
        <w:t xml:space="preserve"> </w:t>
      </w:r>
      <w:proofErr w:type="spellStart"/>
      <w:r>
        <w:rPr>
          <w:rFonts w:ascii="Nirmala UI" w:hAnsi="Nirmala UI" w:cs="Nirmala UI"/>
        </w:rPr>
        <w:t>ಕಡಿಮೆಗೊಳಿಸುವ</w:t>
      </w:r>
      <w:proofErr w:type="spellEnd"/>
      <w:r>
        <w:t xml:space="preserve"> </w:t>
      </w:r>
      <w:proofErr w:type="spellStart"/>
      <w:r>
        <w:rPr>
          <w:rFonts w:ascii="Nirmala UI" w:hAnsi="Nirmala UI" w:cs="Nirmala UI"/>
        </w:rPr>
        <w:t>ಗುರಿ</w:t>
      </w:r>
      <w:proofErr w:type="spellEnd"/>
      <w:r>
        <w:t>*</w:t>
      </w:r>
    </w:p>
    <w:p w14:paraId="76419B80" w14:textId="77777777" w:rsidR="00272BFB" w:rsidRDefault="00272BFB" w:rsidP="00272BFB">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w:t>
      </w:r>
      <w:proofErr w:type="spellStart"/>
      <w:r>
        <w:rPr>
          <w:rFonts w:ascii="Nirmala UI" w:hAnsi="Nirmala UI" w:cs="Nirmala UI"/>
        </w:rPr>
        <w:t>ಪೈಕಿ</w:t>
      </w:r>
      <w:proofErr w:type="spellEnd"/>
      <w:r>
        <w:t xml:space="preserve"> </w:t>
      </w:r>
      <w:proofErr w:type="spellStart"/>
      <w:r>
        <w:rPr>
          <w:rFonts w:ascii="Nirmala UI" w:hAnsi="Nirmala UI" w:cs="Nirmala UI"/>
        </w:rPr>
        <w:t>ಪ್ರಥಮ</w:t>
      </w:r>
      <w:proofErr w:type="spellEnd"/>
      <w:r>
        <w:t xml:space="preserve"> </w:t>
      </w:r>
      <w:proofErr w:type="spellStart"/>
      <w:r>
        <w:rPr>
          <w:rFonts w:ascii="Nirmala UI" w:hAnsi="Nirmala UI" w:cs="Nirmala UI"/>
        </w:rPr>
        <w:t>ಬಾರಿಗೆ</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ಪಾಲಿಕೆಯಲ್ಲಿ</w:t>
      </w:r>
      <w:proofErr w:type="spellEnd"/>
      <w:r>
        <w:t xml:space="preserve"> </w:t>
      </w:r>
      <w:proofErr w:type="spellStart"/>
      <w:r>
        <w:rPr>
          <w:rFonts w:ascii="Nirmala UI" w:hAnsi="Nirmala UI" w:cs="Nirmala UI"/>
        </w:rPr>
        <w:t>ಬೀದಿದೀಪ</w:t>
      </w:r>
      <w:proofErr w:type="spellEnd"/>
      <w:r>
        <w:t xml:space="preserve"> </w:t>
      </w:r>
      <w:proofErr w:type="spellStart"/>
      <w:r>
        <w:rPr>
          <w:rFonts w:ascii="Nirmala UI" w:hAnsi="Nirmala UI" w:cs="Nirmala UI"/>
        </w:rPr>
        <w:t>ನಿರ್ವಹಣೆಗಾಗಿ</w:t>
      </w:r>
      <w:proofErr w:type="spellEnd"/>
      <w:r>
        <w:t xml:space="preserve"> </w:t>
      </w:r>
      <w:proofErr w:type="spellStart"/>
      <w:r>
        <w:rPr>
          <w:rFonts w:ascii="Nirmala UI" w:hAnsi="Nirmala UI" w:cs="Nirmala UI"/>
        </w:rPr>
        <w:t>ಸಿಸಿಎಂಎಸ್</w:t>
      </w:r>
      <w:proofErr w:type="spellEnd"/>
      <w:r>
        <w:t xml:space="preserve"> (Centralized Control and Monitoring System) </w:t>
      </w:r>
      <w:proofErr w:type="spellStart"/>
      <w:r>
        <w:rPr>
          <w:rFonts w:ascii="Nirmala UI" w:hAnsi="Nirmala UI" w:cs="Nirmala UI"/>
        </w:rPr>
        <w:t>ಆಧಾರಿತ</w:t>
      </w:r>
      <w:proofErr w:type="spellEnd"/>
      <w:r>
        <w:t xml:space="preserve"> </w:t>
      </w:r>
      <w:proofErr w:type="spellStart"/>
      <w:r>
        <w:rPr>
          <w:rFonts w:ascii="Nirmala UI" w:hAnsi="Nirmala UI" w:cs="Nirmala UI"/>
        </w:rPr>
        <w:t>ಸ್ಮಾರ್ಟ್</w:t>
      </w:r>
      <w:proofErr w:type="spellEnd"/>
      <w:r>
        <w:t xml:space="preserve"> </w:t>
      </w:r>
      <w:proofErr w:type="spellStart"/>
      <w:r>
        <w:rPr>
          <w:rFonts w:ascii="Nirmala UI" w:hAnsi="Nirmala UI" w:cs="Nirmala UI"/>
        </w:rPr>
        <w:t>ಕಂಟ್ರೋಲ್</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ಜಾರಿಗೆ</w:t>
      </w:r>
      <w:proofErr w:type="spellEnd"/>
      <w:r>
        <w:t xml:space="preserve"> </w:t>
      </w:r>
      <w:proofErr w:type="spellStart"/>
      <w:r>
        <w:rPr>
          <w:rFonts w:ascii="Nirmala UI" w:hAnsi="Nirmala UI" w:cs="Nirmala UI"/>
        </w:rPr>
        <w:t>ತರಲಾಗುತ್ತಿದೆ</w:t>
      </w:r>
      <w:proofErr w:type="spellEnd"/>
      <w:r>
        <w:t xml:space="preserve">. </w:t>
      </w:r>
      <w:r>
        <w:rPr>
          <w:rFonts w:ascii="Nirmala UI" w:hAnsi="Nirmala UI" w:cs="Nirmala UI"/>
        </w:rPr>
        <w:t>ಈ</w:t>
      </w:r>
      <w:r>
        <w:t xml:space="preserve"> </w:t>
      </w:r>
      <w:proofErr w:type="spellStart"/>
      <w:r>
        <w:rPr>
          <w:rFonts w:ascii="Nirmala UI" w:hAnsi="Nirmala UI" w:cs="Nirmala UI"/>
        </w:rPr>
        <w:t>ಆಧುನಿಕ</w:t>
      </w:r>
      <w:proofErr w:type="spellEnd"/>
      <w:r>
        <w:t xml:space="preserve"> </w:t>
      </w:r>
      <w:proofErr w:type="spellStart"/>
      <w:r>
        <w:rPr>
          <w:rFonts w:ascii="Nirmala UI" w:hAnsi="Nirmala UI" w:cs="Nirmala UI"/>
        </w:rPr>
        <w:t>ವ್ಯವಸ್ಥೆಯ</w:t>
      </w:r>
      <w:proofErr w:type="spellEnd"/>
      <w:r>
        <w:t xml:space="preserve"> </w:t>
      </w:r>
      <w:proofErr w:type="spellStart"/>
      <w:r>
        <w:rPr>
          <w:rFonts w:ascii="Nirmala UI" w:hAnsi="Nirmala UI" w:cs="Nirmala UI"/>
        </w:rPr>
        <w:t>ಅಳವಡಿಕೆಯಿಂದಾಗಿ</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ಬೀದಿದೀಪಗಳಿಗೆ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ಸಹಾಯ</w:t>
      </w:r>
      <w:proofErr w:type="spellEnd"/>
      <w:r>
        <w:t xml:space="preserve"> </w:t>
      </w:r>
      <w:proofErr w:type="spellStart"/>
      <w:r>
        <w:rPr>
          <w:rFonts w:ascii="Nirmala UI" w:hAnsi="Nirmala UI" w:cs="Nirmala UI"/>
        </w:rPr>
        <w:t>ಅಪ್</w:t>
      </w:r>
      <w:proofErr w:type="spellEnd"/>
      <w:r>
        <w:t xml:space="preserve"> </w:t>
      </w:r>
      <w:proofErr w:type="spellStart"/>
      <w:r>
        <w:rPr>
          <w:rFonts w:ascii="Nirmala UI" w:hAnsi="Nirmala UI" w:cs="Nirmala UI"/>
        </w:rPr>
        <w:t>ನಲ್ಲಿ</w:t>
      </w:r>
      <w:proofErr w:type="spellEnd"/>
      <w:r>
        <w:t xml:space="preserve"> </w:t>
      </w:r>
      <w:proofErr w:type="spellStart"/>
      <w:r>
        <w:rPr>
          <w:rFonts w:ascii="Nirmala UI" w:hAnsi="Nirmala UI" w:cs="Nirmala UI"/>
        </w:rPr>
        <w:t>ದಾಖಲಾಗುವ</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ದೂರುಗಳ</w:t>
      </w:r>
      <w:proofErr w:type="spellEnd"/>
      <w:r>
        <w:t xml:space="preserve"> </w:t>
      </w:r>
      <w:proofErr w:type="spellStart"/>
      <w:r>
        <w:rPr>
          <w:rFonts w:ascii="Nirmala UI" w:hAnsi="Nirmala UI" w:cs="Nirmala UI"/>
        </w:rPr>
        <w:t>ಸಂಖ್ಯೆಯಲ್ಲಿ</w:t>
      </w:r>
      <w:proofErr w:type="spellEnd"/>
      <w:r>
        <w:t xml:space="preserve"> </w:t>
      </w:r>
      <w:r>
        <w:rPr>
          <w:rFonts w:ascii="Nirmala UI" w:hAnsi="Nirmala UI" w:cs="Nirmala UI"/>
        </w:rPr>
        <w:t>ಶೇ</w:t>
      </w:r>
      <w:r>
        <w:t xml:space="preserve">.40 </w:t>
      </w:r>
      <w:proofErr w:type="spellStart"/>
      <w:r>
        <w:rPr>
          <w:rFonts w:ascii="Nirmala UI" w:hAnsi="Nirmala UI" w:cs="Nirmala UI"/>
        </w:rPr>
        <w:t>ರಷ್ಟು</w:t>
      </w:r>
      <w:proofErr w:type="spellEnd"/>
      <w:r>
        <w:t xml:space="preserve"> </w:t>
      </w:r>
      <w:proofErr w:type="spellStart"/>
      <w:r>
        <w:rPr>
          <w:rFonts w:ascii="Nirmala UI" w:hAnsi="Nirmala UI" w:cs="Nirmala UI"/>
        </w:rPr>
        <w:t>ಇಳಿಕೆ</w:t>
      </w:r>
      <w:proofErr w:type="spellEnd"/>
      <w:r>
        <w:t xml:space="preserve"> </w:t>
      </w:r>
      <w:proofErr w:type="spellStart"/>
      <w:r>
        <w:rPr>
          <w:rFonts w:ascii="Nirmala UI" w:hAnsi="Nirmala UI" w:cs="Nirmala UI"/>
        </w:rPr>
        <w:t>ಕಂಡುಬಂದಿದೆ</w:t>
      </w:r>
      <w:proofErr w:type="spellEnd"/>
      <w:r>
        <w:t>.</w:t>
      </w:r>
    </w:p>
    <w:p w14:paraId="4DF77B4E" w14:textId="77777777" w:rsidR="00272BFB" w:rsidRDefault="00272BFB" w:rsidP="00272BFB"/>
    <w:p w14:paraId="2A423847" w14:textId="77777777" w:rsidR="00272BFB" w:rsidRDefault="00272BFB" w:rsidP="00272BFB">
      <w:r>
        <w:t>*</w:t>
      </w:r>
      <w:proofErr w:type="spellStart"/>
      <w:r>
        <w:rPr>
          <w:rFonts w:ascii="Nirmala UI" w:hAnsi="Nirmala UI" w:cs="Nirmala UI"/>
        </w:rPr>
        <w:t>ಸಿಸಿಎಂಎಸ್</w:t>
      </w:r>
      <w:proofErr w:type="spellEnd"/>
      <w:r>
        <w:t xml:space="preserve"> </w:t>
      </w:r>
      <w:proofErr w:type="spellStart"/>
      <w:r>
        <w:rPr>
          <w:rFonts w:ascii="Nirmala UI" w:hAnsi="Nirmala UI" w:cs="Nirmala UI"/>
        </w:rPr>
        <w:t>ಕಾರ್ಯನಿರ್ವಹಣೆ</w:t>
      </w:r>
      <w:proofErr w:type="spellEnd"/>
      <w:r>
        <w:t xml:space="preserve"> </w:t>
      </w:r>
      <w:proofErr w:type="spellStart"/>
      <w:proofErr w:type="gramStart"/>
      <w:r>
        <w:rPr>
          <w:rFonts w:ascii="Nirmala UI" w:hAnsi="Nirmala UI" w:cs="Nirmala UI"/>
        </w:rPr>
        <w:t>ಹೇಗೆ</w:t>
      </w:r>
      <w:proofErr w:type="spellEnd"/>
      <w:r>
        <w:t>?*</w:t>
      </w:r>
      <w:proofErr w:type="gramEnd"/>
    </w:p>
    <w:p w14:paraId="4975C692" w14:textId="77777777" w:rsidR="00272BFB" w:rsidRDefault="00272BFB" w:rsidP="00272BFB">
      <w:proofErr w:type="spellStart"/>
      <w:r>
        <w:rPr>
          <w:rFonts w:ascii="Nirmala UI" w:hAnsi="Nirmala UI" w:cs="Nirmala UI"/>
        </w:rPr>
        <w:lastRenderedPageBreak/>
        <w:t>ಸಿಸಿಎಂಎಸ್</w:t>
      </w:r>
      <w:proofErr w:type="spellEnd"/>
      <w:r>
        <w:t xml:space="preserve"> </w:t>
      </w:r>
      <w:proofErr w:type="spellStart"/>
      <w:r>
        <w:rPr>
          <w:rFonts w:ascii="Nirmala UI" w:hAnsi="Nirmala UI" w:cs="Nirmala UI"/>
        </w:rPr>
        <w:t>ತಂತ್ರಜ್ಞಾನವು</w:t>
      </w:r>
      <w:proofErr w:type="spellEnd"/>
      <w:r>
        <w:t xml:space="preserve"> </w:t>
      </w:r>
      <w:proofErr w:type="spellStart"/>
      <w:r>
        <w:rPr>
          <w:rFonts w:ascii="Nirmala UI" w:hAnsi="Nirmala UI" w:cs="Nirmala UI"/>
        </w:rPr>
        <w:t>ಜಿಪಿಎಸ್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ಜಿಎಸ್</w:t>
      </w:r>
      <w:r>
        <w:rPr>
          <w:rFonts w:hint="cs"/>
        </w:rPr>
        <w:t>‌</w:t>
      </w:r>
      <w:r>
        <w:rPr>
          <w:rFonts w:ascii="Nirmala UI" w:hAnsi="Nirmala UI" w:cs="Nirmala UI"/>
        </w:rPr>
        <w:t>ಎಂ</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ಬೀದಿದೀಪಗಳನ್ನು</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ಕೊಠಡಿಯೊಂದಿಗೆ</w:t>
      </w:r>
      <w:proofErr w:type="spellEnd"/>
      <w:r>
        <w:t xml:space="preserve"> </w:t>
      </w:r>
      <w:proofErr w:type="spellStart"/>
      <w:r>
        <w:rPr>
          <w:rFonts w:ascii="Nirmala UI" w:hAnsi="Nirmala UI" w:cs="Nirmala UI"/>
        </w:rPr>
        <w:t>ಜೋಡಿಸಿ</w:t>
      </w:r>
      <w:proofErr w:type="spellEnd"/>
      <w:r>
        <w:t xml:space="preserve">, </w:t>
      </w:r>
      <w:proofErr w:type="spellStart"/>
      <w:r>
        <w:rPr>
          <w:rFonts w:ascii="Nirmala UI" w:hAnsi="Nirmala UI" w:cs="Nirmala UI"/>
        </w:rPr>
        <w:t>ಸೂರ್ಯಾಸ್ತ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ಸೂರ್ಯೋದಯಕ್ಕೆ</w:t>
      </w:r>
      <w:proofErr w:type="spellEnd"/>
      <w:r>
        <w:t xml:space="preserve"> </w:t>
      </w:r>
      <w:proofErr w:type="spellStart"/>
      <w:r>
        <w:rPr>
          <w:rFonts w:ascii="Nirmala UI" w:hAnsi="Nirmala UI" w:cs="Nirmala UI"/>
        </w:rPr>
        <w:t>ಅನುಗುಣವಾಗಿ</w:t>
      </w:r>
      <w:proofErr w:type="spellEnd"/>
      <w:r>
        <w:t xml:space="preserve"> </w:t>
      </w:r>
      <w:proofErr w:type="spellStart"/>
      <w:r>
        <w:rPr>
          <w:rFonts w:ascii="Nirmala UI" w:hAnsi="Nirmala UI" w:cs="Nirmala UI"/>
        </w:rPr>
        <w:t>ಸ್ವಯಂಚಾಲಿತವಾಗಿ</w:t>
      </w:r>
      <w:proofErr w:type="spellEnd"/>
      <w:r>
        <w:t xml:space="preserve"> </w:t>
      </w:r>
      <w:proofErr w:type="spellStart"/>
      <w:r>
        <w:rPr>
          <w:rFonts w:ascii="Nirmala UI" w:hAnsi="Nirmala UI" w:cs="Nirmala UI"/>
        </w:rPr>
        <w:t>ಆನ್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ಆಫ್</w:t>
      </w:r>
      <w:proofErr w:type="spellEnd"/>
      <w:r>
        <w:t xml:space="preserve"> </w:t>
      </w:r>
      <w:proofErr w:type="spellStart"/>
      <w:r>
        <w:rPr>
          <w:rFonts w:ascii="Nirmala UI" w:hAnsi="Nirmala UI" w:cs="Nirmala UI"/>
        </w:rPr>
        <w:t>ಮಾಡುತ್ತದೆ</w:t>
      </w:r>
      <w:proofErr w:type="spellEnd"/>
      <w:r>
        <w:t xml:space="preserve">. </w:t>
      </w:r>
      <w:proofErr w:type="spellStart"/>
      <w:r>
        <w:rPr>
          <w:rFonts w:ascii="Nirmala UI" w:hAnsi="Nirmala UI" w:cs="Nirmala UI"/>
        </w:rPr>
        <w:t>ಇದರಲ್ಲಿರುವ</w:t>
      </w:r>
      <w:proofErr w:type="spellEnd"/>
      <w:r>
        <w:t xml:space="preserve"> </w:t>
      </w:r>
      <w:proofErr w:type="spellStart"/>
      <w:r>
        <w:rPr>
          <w:rFonts w:ascii="Nirmala UI" w:hAnsi="Nirmala UI" w:cs="Nirmala UI"/>
        </w:rPr>
        <w:t>ಸ್ಮಾರ್ಟ್</w:t>
      </w:r>
      <w:proofErr w:type="spellEnd"/>
      <w:r>
        <w:t xml:space="preserve"> </w:t>
      </w:r>
      <w:proofErr w:type="spellStart"/>
      <w:r>
        <w:rPr>
          <w:rFonts w:ascii="Nirmala UI" w:hAnsi="Nirmala UI" w:cs="Nirmala UI"/>
        </w:rPr>
        <w:t>ಎನರ್ಜಿ</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ವೋಲ್ಟೇಜ್</w:t>
      </w:r>
      <w:proofErr w:type="spellEnd"/>
      <w:r>
        <w:t xml:space="preserve"> </w:t>
      </w:r>
      <w:proofErr w:type="spellStart"/>
      <w:r>
        <w:rPr>
          <w:rFonts w:ascii="Nirmala UI" w:hAnsi="Nirmala UI" w:cs="Nirmala UI"/>
        </w:rPr>
        <w:t>ಅನ್ನು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ದಾಖಲಿಸುವುದಲ್ಲದೆ</w:t>
      </w:r>
      <w:proofErr w:type="spellEnd"/>
      <w:r>
        <w:t xml:space="preserve">, </w:t>
      </w:r>
      <w:proofErr w:type="spellStart"/>
      <w:r>
        <w:rPr>
          <w:rFonts w:ascii="Nirmala UI" w:hAnsi="Nirmala UI" w:cs="Nirmala UI"/>
        </w:rPr>
        <w:t>ಎಲ್ಲಾದರೂ</w:t>
      </w:r>
      <w:proofErr w:type="spellEnd"/>
      <w:r>
        <w:t xml:space="preserve"> </w:t>
      </w:r>
      <w:proofErr w:type="spellStart"/>
      <w:r>
        <w:rPr>
          <w:rFonts w:ascii="Nirmala UI" w:hAnsi="Nirmala UI" w:cs="Nirmala UI"/>
        </w:rPr>
        <w:t>ಲೈನ್</w:t>
      </w:r>
      <w:proofErr w:type="spellEnd"/>
      <w:r>
        <w:t xml:space="preserve"> </w:t>
      </w:r>
      <w:proofErr w:type="spellStart"/>
      <w:r>
        <w:rPr>
          <w:rFonts w:ascii="Nirmala UI" w:hAnsi="Nirmala UI" w:cs="Nirmala UI"/>
        </w:rPr>
        <w:t>ದೋಷ</w:t>
      </w:r>
      <w:proofErr w:type="spellEnd"/>
      <w:r>
        <w:t xml:space="preserve">, </w:t>
      </w:r>
      <w:proofErr w:type="spellStart"/>
      <w:r>
        <w:rPr>
          <w:rFonts w:ascii="Nirmala UI" w:hAnsi="Nirmala UI" w:cs="Nirmala UI"/>
        </w:rPr>
        <w:t>ಫ್ಯೂಸ್</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ವ್ಯತ್ಯಯ</w:t>
      </w:r>
      <w:proofErr w:type="spellEnd"/>
      <w:r>
        <w:t xml:space="preserve"> </w:t>
      </w:r>
      <w:proofErr w:type="spellStart"/>
      <w:r>
        <w:rPr>
          <w:rFonts w:ascii="Nirmala UI" w:hAnsi="Nirmala UI" w:cs="Nirmala UI"/>
        </w:rPr>
        <w:t>ಉಂಟಾದಾಗ</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ಕಂಟ್ರೋಲ್</w:t>
      </w:r>
      <w:proofErr w:type="spellEnd"/>
      <w:r>
        <w:t xml:space="preserve"> </w:t>
      </w:r>
      <w:proofErr w:type="spellStart"/>
      <w:r>
        <w:rPr>
          <w:rFonts w:ascii="Nirmala UI" w:hAnsi="Nirmala UI" w:cs="Nirmala UI"/>
        </w:rPr>
        <w:t>ರೂಂಗೆ</w:t>
      </w:r>
      <w:proofErr w:type="spellEnd"/>
      <w:r>
        <w:t xml:space="preserve"> </w:t>
      </w:r>
      <w:proofErr w:type="spellStart"/>
      <w:r>
        <w:rPr>
          <w:rFonts w:ascii="Nirmala UI" w:hAnsi="Nirmala UI" w:cs="Nirmala UI"/>
        </w:rPr>
        <w:t>ಎಚ್ಚರಿಕೆ</w:t>
      </w:r>
      <w:proofErr w:type="spellEnd"/>
      <w:r>
        <w:t xml:space="preserve"> </w:t>
      </w:r>
      <w:proofErr w:type="spellStart"/>
      <w:r>
        <w:rPr>
          <w:rFonts w:ascii="Nirmala UI" w:hAnsi="Nirmala UI" w:cs="Nirmala UI"/>
        </w:rPr>
        <w:t>ಸಂದೇಶ</w:t>
      </w:r>
      <w:proofErr w:type="spellEnd"/>
      <w:r>
        <w:t xml:space="preserve"> (Alert) </w:t>
      </w:r>
      <w:proofErr w:type="spellStart"/>
      <w:r>
        <w:rPr>
          <w:rFonts w:ascii="Nirmala UI" w:hAnsi="Nirmala UI" w:cs="Nirmala UI"/>
        </w:rPr>
        <w:t>ರವಾನಿಸುತ್ತದೆ</w:t>
      </w:r>
      <w:proofErr w:type="spellEnd"/>
      <w:r>
        <w:t xml:space="preserve">. </w:t>
      </w:r>
      <w:proofErr w:type="spellStart"/>
      <w:r>
        <w:rPr>
          <w:rFonts w:ascii="Nirmala UI" w:hAnsi="Nirmala UI" w:cs="Nirmala UI"/>
        </w:rPr>
        <w:t>ಇದರಿಂದಾಗಿ</w:t>
      </w:r>
      <w:proofErr w:type="spellEnd"/>
      <w:r>
        <w:t xml:space="preserve"> </w:t>
      </w:r>
      <w:proofErr w:type="spellStart"/>
      <w:r>
        <w:rPr>
          <w:rFonts w:ascii="Nirmala UI" w:hAnsi="Nirmala UI" w:cs="Nirmala UI"/>
        </w:rPr>
        <w:t>ದೋಷಗಳನ್ನು</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ಸರಿಪಡಿಸಿ</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ಪೋಲಾಗುವುದನ್ನು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ಸಾಧ್ಯವಾಗುತ್ತದೆ</w:t>
      </w:r>
      <w:proofErr w:type="spellEnd"/>
      <w:r>
        <w:t xml:space="preserve">.  </w:t>
      </w:r>
    </w:p>
    <w:p w14:paraId="464FB385" w14:textId="77777777" w:rsidR="00272BFB" w:rsidRDefault="00272BFB" w:rsidP="00272BFB"/>
    <w:p w14:paraId="7AA6BF0B" w14:textId="77777777" w:rsidR="00272BFB" w:rsidRDefault="00272BFB" w:rsidP="00272BFB">
      <w:r>
        <w:t>*</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ಸಿಸಿಎಂಎಸ್</w:t>
      </w:r>
      <w:proofErr w:type="spellEnd"/>
      <w:r>
        <w:t xml:space="preserve"> </w:t>
      </w:r>
      <w:proofErr w:type="spellStart"/>
      <w:proofErr w:type="gramStart"/>
      <w:r>
        <w:rPr>
          <w:rFonts w:ascii="Nirmala UI" w:hAnsi="Nirmala UI" w:cs="Nirmala UI"/>
        </w:rPr>
        <w:t>ವಿವರಗಳು</w:t>
      </w:r>
      <w:proofErr w:type="spellEnd"/>
      <w:r>
        <w:t>:*</w:t>
      </w:r>
      <w:proofErr w:type="gramEnd"/>
    </w:p>
    <w:p w14:paraId="69FBFF02" w14:textId="77777777" w:rsidR="00272BFB" w:rsidRDefault="00272BFB" w:rsidP="00272BFB">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ನಿರ್ವಹಣೆಗಾಗಿ</w:t>
      </w:r>
      <w:proofErr w:type="spellEnd"/>
      <w:r>
        <w:t xml:space="preserve"> </w:t>
      </w:r>
      <w:proofErr w:type="spellStart"/>
      <w:r>
        <w:rPr>
          <w:rFonts w:ascii="Nirmala UI" w:hAnsi="Nirmala UI" w:cs="Nirmala UI"/>
        </w:rPr>
        <w:t>ಅಳವಡಿಸಲಾದ</w:t>
      </w:r>
      <w:proofErr w:type="spellEnd"/>
      <w:r>
        <w:t xml:space="preserve"> </w:t>
      </w:r>
      <w:proofErr w:type="spellStart"/>
      <w:r>
        <w:rPr>
          <w:rFonts w:ascii="Nirmala UI" w:hAnsi="Nirmala UI" w:cs="Nirmala UI"/>
        </w:rPr>
        <w:t>ಅಂಕಿ</w:t>
      </w:r>
      <w:r>
        <w:t>-</w:t>
      </w:r>
      <w:r>
        <w:rPr>
          <w:rFonts w:ascii="Nirmala UI" w:hAnsi="Nirmala UI" w:cs="Nirmala UI"/>
        </w:rPr>
        <w:t>ಅಂಶಗಳು</w:t>
      </w:r>
      <w:proofErr w:type="spellEnd"/>
      <w:r>
        <w:t xml:space="preserve"> </w:t>
      </w:r>
      <w:r>
        <w:rPr>
          <w:rFonts w:ascii="Nirmala UI" w:hAnsi="Nirmala UI" w:cs="Nirmala UI"/>
        </w:rPr>
        <w:t>ಈ</w:t>
      </w:r>
      <w:r>
        <w:t xml:space="preserve"> </w:t>
      </w:r>
      <w:proofErr w:type="spellStart"/>
      <w:r>
        <w:rPr>
          <w:rFonts w:ascii="Nirmala UI" w:hAnsi="Nirmala UI" w:cs="Nirmala UI"/>
        </w:rPr>
        <w:t>ಕೆಳಗಿನಂತಿವೆ</w:t>
      </w:r>
      <w:proofErr w:type="spellEnd"/>
      <w:r>
        <w:t>:</w:t>
      </w:r>
    </w:p>
    <w:p w14:paraId="0372CCDE" w14:textId="77777777" w:rsidR="00272BFB" w:rsidRDefault="00272BFB" w:rsidP="00272BFB">
      <w:r>
        <w:t xml:space="preserve"> * </w:t>
      </w:r>
      <w:proofErr w:type="spellStart"/>
      <w:r>
        <w:rPr>
          <w:rFonts w:ascii="Nirmala UI" w:hAnsi="Nirmala UI" w:cs="Nirmala UI"/>
        </w:rPr>
        <w:t>ಹೊಸದಾಗಿ</w:t>
      </w:r>
      <w:proofErr w:type="spellEnd"/>
      <w:r>
        <w:t xml:space="preserve"> </w:t>
      </w:r>
      <w:proofErr w:type="spellStart"/>
      <w:r>
        <w:rPr>
          <w:rFonts w:ascii="Nirmala UI" w:hAnsi="Nirmala UI" w:cs="Nirmala UI"/>
        </w:rPr>
        <w:t>ಅಳವಡಿಸಲಾದ</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w:t>
      </w:r>
      <w:proofErr w:type="spellEnd"/>
      <w:r>
        <w:t>: 75,617</w:t>
      </w:r>
    </w:p>
    <w:p w14:paraId="662A0BA8" w14:textId="77777777" w:rsidR="00272BFB" w:rsidRDefault="00272BFB" w:rsidP="00272BFB">
      <w:r>
        <w:t xml:space="preserve"> * </w:t>
      </w:r>
      <w:proofErr w:type="spellStart"/>
      <w:r>
        <w:rPr>
          <w:rFonts w:ascii="Nirmala UI" w:hAnsi="Nirmala UI" w:cs="Nirmala UI"/>
        </w:rPr>
        <w:t>ಈಗಾಗಲೇ</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w:t>
      </w:r>
      <w:proofErr w:type="spellEnd"/>
      <w:r>
        <w:t>: 49,219</w:t>
      </w:r>
    </w:p>
    <w:p w14:paraId="760E0FE8" w14:textId="77777777" w:rsidR="00272BFB" w:rsidRDefault="00272BFB" w:rsidP="00272BFB">
      <w:r>
        <w:t xml:space="preserve"> * </w:t>
      </w:r>
      <w:proofErr w:type="spellStart"/>
      <w:r>
        <w:rPr>
          <w:rFonts w:ascii="Nirmala UI" w:hAnsi="Nirmala UI" w:cs="Nirmala UI"/>
        </w:rPr>
        <w:t>ಒಟ್ಟು</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w:t>
      </w:r>
      <w:proofErr w:type="spellEnd"/>
      <w:r>
        <w:t>: 1,24,836</w:t>
      </w:r>
    </w:p>
    <w:p w14:paraId="14853C5B" w14:textId="77777777" w:rsidR="00272BFB" w:rsidRDefault="00272BFB" w:rsidP="00272BFB">
      <w:r>
        <w:t xml:space="preserve"> * </w:t>
      </w:r>
      <w:proofErr w:type="spellStart"/>
      <w:r>
        <w:rPr>
          <w:rFonts w:ascii="Nirmala UI" w:hAnsi="Nirmala UI" w:cs="Nirmala UI"/>
        </w:rPr>
        <w:t>ಅಳವಡಿಸಲಾಗಿರುವ</w:t>
      </w:r>
      <w:proofErr w:type="spellEnd"/>
      <w:r>
        <w:t xml:space="preserve"> </w:t>
      </w:r>
      <w:proofErr w:type="spellStart"/>
      <w:r>
        <w:rPr>
          <w:rFonts w:ascii="Nirmala UI" w:hAnsi="Nirmala UI" w:cs="Nirmala UI"/>
        </w:rPr>
        <w:t>ಸಿಸಿಎಂಎಸ್</w:t>
      </w:r>
      <w:proofErr w:type="spellEnd"/>
      <w:r>
        <w:t xml:space="preserve"> (CCMS) </w:t>
      </w:r>
      <w:proofErr w:type="spellStart"/>
      <w:r>
        <w:rPr>
          <w:rFonts w:ascii="Nirmala UI" w:hAnsi="Nirmala UI" w:cs="Nirmala UI"/>
        </w:rPr>
        <w:t>ಘಟಕಗಳು</w:t>
      </w:r>
      <w:proofErr w:type="spellEnd"/>
      <w:r>
        <w:t>: 5,123</w:t>
      </w:r>
    </w:p>
    <w:p w14:paraId="56693950" w14:textId="77777777" w:rsidR="00272BFB" w:rsidRDefault="00272BFB" w:rsidP="00272BFB"/>
    <w:p w14:paraId="1DC88C21" w14:textId="77777777" w:rsidR="00272BFB" w:rsidRDefault="00272BFB" w:rsidP="00272BFB">
      <w:r>
        <w:t>*</w:t>
      </w:r>
      <w:proofErr w:type="spellStart"/>
      <w:r>
        <w:rPr>
          <w:rFonts w:ascii="Nirmala UI" w:hAnsi="Nirmala UI" w:cs="Nirmala UI"/>
        </w:rPr>
        <w:t>ಬಿಡಿಎ</w:t>
      </w:r>
      <w:proofErr w:type="spellEnd"/>
      <w:r>
        <w:t xml:space="preserve"> </w:t>
      </w:r>
      <w:proofErr w:type="spellStart"/>
      <w:r>
        <w:rPr>
          <w:rFonts w:ascii="Nirmala UI" w:hAnsi="Nirmala UI" w:cs="Nirmala UI"/>
        </w:rPr>
        <w:t>ಬಡಾವಣೆಗಳು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ಕಸವನಹಳ್ಳಿ</w:t>
      </w:r>
      <w:proofErr w:type="spellEnd"/>
      <w:r>
        <w:t xml:space="preserve"> </w:t>
      </w:r>
      <w:proofErr w:type="spellStart"/>
      <w:r>
        <w:rPr>
          <w:rFonts w:ascii="Nirmala UI" w:hAnsi="Nirmala UI" w:cs="Nirmala UI"/>
        </w:rPr>
        <w:t>ಹೊರತುಪಡಿಸುವಿಕೆ</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ಸ್ಪಷ್ಟನೆ</w:t>
      </w:r>
      <w:proofErr w:type="spellEnd"/>
      <w:r>
        <w:t>*</w:t>
      </w:r>
    </w:p>
    <w:p w14:paraId="31B48E34" w14:textId="77777777" w:rsidR="00272BFB" w:rsidRDefault="00272BFB" w:rsidP="00272BFB">
      <w:proofErr w:type="spellStart"/>
      <w:r>
        <w:rPr>
          <w:rFonts w:ascii="Nirmala UI" w:hAnsi="Nirmala UI" w:cs="Nirmala UI"/>
        </w:rPr>
        <w:t>ಪ್ರಸ್ತುತ</w:t>
      </w:r>
      <w:proofErr w:type="spellEnd"/>
      <w:r>
        <w:t xml:space="preserve"> </w:t>
      </w:r>
      <w:proofErr w:type="spellStart"/>
      <w:r>
        <w:rPr>
          <w:rFonts w:ascii="Nirmala UI" w:hAnsi="Nirmala UI" w:cs="Nirmala UI"/>
        </w:rPr>
        <w:t>ಜಾರಿಯಲ್ಲಿರುವ</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ನಿರ್ದಿಷ್ಟ</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ಪ್ರದೇಶಗಳಿಗೆ</w:t>
      </w:r>
      <w:proofErr w:type="spellEnd"/>
      <w:r>
        <w:t xml:space="preserve"> </w:t>
      </w:r>
      <w:proofErr w:type="spellStart"/>
      <w:r>
        <w:rPr>
          <w:rFonts w:ascii="Nirmala UI" w:hAnsi="Nirmala UI" w:cs="Nirmala UI"/>
        </w:rPr>
        <w:t>ಮಾತ್ರ</w:t>
      </w:r>
      <w:proofErr w:type="spellEnd"/>
      <w:r>
        <w:t xml:space="preserve"> </w:t>
      </w:r>
      <w:proofErr w:type="spellStart"/>
      <w:r>
        <w:rPr>
          <w:rFonts w:ascii="Nirmala UI" w:hAnsi="Nirmala UI" w:cs="Nirmala UI"/>
        </w:rPr>
        <w:t>ಸೀಮಿತವಾಗಿದ್ದು</w:t>
      </w:r>
      <w:proofErr w:type="spellEnd"/>
      <w:r>
        <w:t xml:space="preserve">, </w:t>
      </w:r>
      <w:proofErr w:type="spellStart"/>
      <w:r>
        <w:rPr>
          <w:rFonts w:ascii="Nirmala UI" w:hAnsi="Nirmala UI" w:cs="Nirmala UI"/>
        </w:rPr>
        <w:t>ಪಾಲಿಕೆಗೆ</w:t>
      </w:r>
      <w:proofErr w:type="spellEnd"/>
      <w:r>
        <w:t xml:space="preserve"> </w:t>
      </w:r>
      <w:proofErr w:type="spellStart"/>
      <w:r>
        <w:rPr>
          <w:rFonts w:ascii="Nirmala UI" w:hAnsi="Nirmala UI" w:cs="Nirmala UI"/>
        </w:rPr>
        <w:t>ಇತ್ತೀಚಿಗೆ</w:t>
      </w:r>
      <w:proofErr w:type="spellEnd"/>
      <w:r>
        <w:t xml:space="preserve"> </w:t>
      </w:r>
      <w:proofErr w:type="spellStart"/>
      <w:r>
        <w:rPr>
          <w:rFonts w:ascii="Nirmala UI" w:hAnsi="Nirmala UI" w:cs="Nirmala UI"/>
        </w:rPr>
        <w:t>ಹಸ್ತಾಂತರಗೊಂಡಿರುವ</w:t>
      </w:r>
      <w:proofErr w:type="spellEnd"/>
      <w:r>
        <w:t xml:space="preserve"> </w:t>
      </w:r>
      <w:proofErr w:type="spellStart"/>
      <w:r>
        <w:rPr>
          <w:rFonts w:ascii="Nirmala UI" w:hAnsi="Nirmala UI" w:cs="Nirmala UI"/>
        </w:rPr>
        <w:t>ಬಿಡಿಎ</w:t>
      </w:r>
      <w:proofErr w:type="spellEnd"/>
      <w:r>
        <w:t xml:space="preserve"> (BDA) </w:t>
      </w:r>
      <w:proofErr w:type="spellStart"/>
      <w:r>
        <w:rPr>
          <w:rFonts w:ascii="Nirmala UI" w:hAnsi="Nirmala UI" w:cs="Nirmala UI"/>
        </w:rPr>
        <w:t>ಬಡಾವಣೆಗಳು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ಕಸವನಹಳ್ಳಿ</w:t>
      </w:r>
      <w:proofErr w:type="spellEnd"/>
      <w:r>
        <w:t xml:space="preserve"> </w:t>
      </w:r>
      <w:proofErr w:type="spellStart"/>
      <w:r>
        <w:rPr>
          <w:rFonts w:ascii="Nirmala UI" w:hAnsi="Nirmala UI" w:cs="Nirmala UI"/>
        </w:rPr>
        <w:t>ಪ್ರದೇಶವನ್ನು</w:t>
      </w:r>
      <w:proofErr w:type="spellEnd"/>
      <w:r>
        <w:t xml:space="preserve"> </w:t>
      </w:r>
      <w:r>
        <w:rPr>
          <w:rFonts w:ascii="Nirmala UI" w:hAnsi="Nirmala UI" w:cs="Nirmala UI"/>
        </w:rPr>
        <w:t>ಈ</w:t>
      </w:r>
      <w:r>
        <w:t xml:space="preserve"> </w:t>
      </w:r>
      <w:proofErr w:type="spellStart"/>
      <w:r>
        <w:rPr>
          <w:rFonts w:ascii="Nirmala UI" w:hAnsi="Nirmala UI" w:cs="Nirmala UI"/>
        </w:rPr>
        <w:t>ಯೋಜನೆಯಿಂದ</w:t>
      </w:r>
      <w:proofErr w:type="spellEnd"/>
      <w:r>
        <w:t xml:space="preserve"> </w:t>
      </w:r>
      <w:proofErr w:type="spellStart"/>
      <w:r>
        <w:rPr>
          <w:rFonts w:ascii="Nirmala UI" w:hAnsi="Nirmala UI" w:cs="Nirmala UI"/>
        </w:rPr>
        <w:t>ಹೊರತುಪಡಿಸಲಾಗಿದೆ</w:t>
      </w:r>
      <w:proofErr w:type="spellEnd"/>
      <w:r>
        <w:t xml:space="preserve">. </w:t>
      </w:r>
      <w:proofErr w:type="spellStart"/>
      <w:r>
        <w:rPr>
          <w:rFonts w:ascii="Nirmala UI" w:hAnsi="Nirmala UI" w:cs="Nirmala UI"/>
        </w:rPr>
        <w:t>ಇವುಗಳಲ್ಲಿ</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ಅಳವಡಿಕೆ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ಹಂತದಲ್ಲಿ</w:t>
      </w:r>
      <w:proofErr w:type="spellEnd"/>
      <w:r>
        <w:t xml:space="preserve"> </w:t>
      </w:r>
      <w:proofErr w:type="spellStart"/>
      <w:r>
        <w:rPr>
          <w:rFonts w:ascii="Nirmala UI" w:hAnsi="Nirmala UI" w:cs="Nirmala UI"/>
        </w:rPr>
        <w:t>ಪ್ರತ್ಯೇಕವಾಗಿ</w:t>
      </w:r>
      <w:proofErr w:type="spellEnd"/>
      <w:r>
        <w:t xml:space="preserve"> </w:t>
      </w:r>
      <w:proofErr w:type="spellStart"/>
      <w:r>
        <w:rPr>
          <w:rFonts w:ascii="Nirmala UI" w:hAnsi="Nirmala UI" w:cs="Nirmala UI"/>
        </w:rPr>
        <w:t>ಕೈಗೆತ್ತಿಕೊಳ್ಳಲಾಗುವುದು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76C02DEA" w14:textId="77777777" w:rsidR="00272BFB" w:rsidRDefault="00272BFB" w:rsidP="00272BFB"/>
    <w:p w14:paraId="45AE5FB8" w14:textId="77777777" w:rsidR="00272BFB" w:rsidRDefault="00272BFB" w:rsidP="00272BFB">
      <w:r>
        <w:t>*</w:t>
      </w:r>
      <w:proofErr w:type="spellStart"/>
      <w:r>
        <w:rPr>
          <w:rFonts w:ascii="Nirmala UI" w:hAnsi="Nirmala UI" w:cs="Nirmala UI"/>
        </w:rPr>
        <w:t>ಬೀದಿದೀಪಗಳ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ದೂರುಗಳಿಗೆ</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ಸ್ಪಂದಿಸಿ</w:t>
      </w:r>
      <w:proofErr w:type="spellEnd"/>
      <w:r>
        <w:t xml:space="preserve">* </w:t>
      </w:r>
    </w:p>
    <w:p w14:paraId="4D9AFD78" w14:textId="77777777" w:rsidR="00272BFB" w:rsidRDefault="00272BFB" w:rsidP="00272BFB">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ರೀತಿಯ</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ಬೆಳಕಿನ</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ಕೊಠಡಿಯನ್ನು</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ಪ್ರಮಾಣದಲ್ಲಿ</w:t>
      </w:r>
      <w:proofErr w:type="spellEnd"/>
      <w:r>
        <w:t xml:space="preserve"> </w:t>
      </w:r>
      <w:proofErr w:type="spellStart"/>
      <w:r>
        <w:rPr>
          <w:rFonts w:ascii="Nirmala UI" w:hAnsi="Nirmala UI" w:cs="Nirmala UI"/>
        </w:rPr>
        <w:t>ಕಾರ್ಯಾರಂಭಕ್ಕೆ</w:t>
      </w:r>
      <w:proofErr w:type="spellEnd"/>
      <w:r>
        <w:t xml:space="preserve"> </w:t>
      </w:r>
      <w:proofErr w:type="spellStart"/>
      <w:r>
        <w:rPr>
          <w:rFonts w:ascii="Nirmala UI" w:hAnsi="Nirmala UI" w:cs="Nirmala UI"/>
        </w:rPr>
        <w:t>ತರಲು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ಎಂಜಿನಿಯರ್</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4DFAC673" w14:textId="77777777" w:rsidR="00272BFB" w:rsidRDefault="00272BFB" w:rsidP="00272BFB"/>
    <w:p w14:paraId="70C20FB9" w14:textId="289C0C29" w:rsidR="00FC5D34" w:rsidRDefault="00272BFB" w:rsidP="00272BFB">
      <w:r>
        <w:rPr>
          <w:rFonts w:ascii="Nirmala UI" w:hAnsi="Nirmala UI" w:cs="Nirmala UI"/>
        </w:rPr>
        <w:lastRenderedPageBreak/>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ಉಪಸ್ಥಿತರಿದ್ದರು</w:t>
      </w:r>
      <w:proofErr w:type="spellEnd"/>
      <w:r>
        <w:t>.</w:t>
      </w:r>
    </w:p>
    <w:p w14:paraId="4B3C3177" w14:textId="77777777" w:rsidR="00272BFB" w:rsidRDefault="00272BFB" w:rsidP="00272BFB"/>
    <w:p w14:paraId="6214FA15" w14:textId="77777777" w:rsidR="00272BFB" w:rsidRDefault="00272BFB" w:rsidP="00272BFB">
      <w:r>
        <w:t>*PRESS RELEASE*</w:t>
      </w:r>
    </w:p>
    <w:p w14:paraId="59CAE1A7" w14:textId="77777777" w:rsidR="00272BFB" w:rsidRDefault="00272BFB" w:rsidP="00272BFB"/>
    <w:p w14:paraId="573F9E55" w14:textId="77777777" w:rsidR="00272BFB" w:rsidRDefault="00272BFB" w:rsidP="00272BFB">
      <w:r>
        <w:t>*BENGALURU SOUTH CITY CORPORATION*</w:t>
      </w:r>
    </w:p>
    <w:p w14:paraId="3EA9F47A" w14:textId="77777777" w:rsidR="00272BFB" w:rsidRDefault="00272BFB" w:rsidP="00272BFB"/>
    <w:p w14:paraId="1914BEBE" w14:textId="77777777" w:rsidR="00272BFB" w:rsidRDefault="00272BFB" w:rsidP="00272BFB">
      <w:r>
        <w:t>*Bengaluru, October 28, 2026*</w:t>
      </w:r>
    </w:p>
    <w:p w14:paraId="4BE6515F" w14:textId="77777777" w:rsidR="00272BFB" w:rsidRDefault="00272BFB" w:rsidP="00272BFB"/>
    <w:p w14:paraId="5DCC74E3" w14:textId="77777777" w:rsidR="00272BFB" w:rsidRDefault="00272BFB" w:rsidP="00272BFB">
      <w:r>
        <w:t>*Complete LED Streetlights Centralized Control Room Works Within 15 Days: Additional Commissioner Dr. Naveen Kumar Raju*</w:t>
      </w:r>
    </w:p>
    <w:p w14:paraId="07AD1E55" w14:textId="77777777" w:rsidR="00272BFB" w:rsidRDefault="00272BFB" w:rsidP="00272BFB"/>
    <w:p w14:paraId="17714BA5" w14:textId="77777777" w:rsidR="00272BFB" w:rsidRDefault="00272BFB" w:rsidP="00272BFB">
      <w:r>
        <w:t>Dr. Naveen Kumar Raju, Additional Commissioner of Bengaluru South City Corporation, inspected the state-of-the-art Centralized Control Room being set up in the ARO office building near the RV Metro Station for the maintenance and operation of newly installed LED streetlights across the corporation's jurisdiction.</w:t>
      </w:r>
    </w:p>
    <w:p w14:paraId="706FA539" w14:textId="77777777" w:rsidR="00272BFB" w:rsidRDefault="00272BFB" w:rsidP="00272BFB"/>
    <w:p w14:paraId="062262F6" w14:textId="77777777" w:rsidR="00272BFB" w:rsidRDefault="00272BFB" w:rsidP="00272BFB">
      <w:r>
        <w:t>*Complete Works Within 15 Days*</w:t>
      </w:r>
    </w:p>
    <w:p w14:paraId="703B3687" w14:textId="77777777" w:rsidR="00272BFB" w:rsidRDefault="00272BFB" w:rsidP="00272BFB">
      <w:r>
        <w:t>Stating that the control room works are in their final stages, the Additional Commissioner directed officials to complete all technical and operational preparations within 15 days. He noted that the facility will be officially opened for public service once the pending works are fully completed.</w:t>
      </w:r>
    </w:p>
    <w:p w14:paraId="2AA7DDF8" w14:textId="77777777" w:rsidR="00272BFB" w:rsidRDefault="00272BFB" w:rsidP="00272BFB"/>
    <w:p w14:paraId="04FB2F91" w14:textId="77777777" w:rsidR="00272BFB" w:rsidRDefault="00272BFB" w:rsidP="00272BFB">
      <w:r>
        <w:t>*Targeting Reduction in Streetlight Complaints*</w:t>
      </w:r>
    </w:p>
    <w:p w14:paraId="335C7131" w14:textId="77777777" w:rsidR="00272BFB" w:rsidRDefault="00272BFB" w:rsidP="00272BFB">
      <w:r>
        <w:t xml:space="preserve">Bengaluru South City Corporation is the first among the city corporations under the GBA jurisdiction to implement a CCMS (Centralized Control and Monitoring System)-based smart control infrastructure for streetlight maintenance. Following the implementation of this modern system, public grievances logged on the </w:t>
      </w:r>
      <w:proofErr w:type="spellStart"/>
      <w:r>
        <w:t>Sahaaya</w:t>
      </w:r>
      <w:proofErr w:type="spellEnd"/>
      <w:r>
        <w:t xml:space="preserve"> App regarding streetlights have already seen a significant decline of 40 percent.</w:t>
      </w:r>
    </w:p>
    <w:p w14:paraId="7C6F4262" w14:textId="77777777" w:rsidR="00272BFB" w:rsidRDefault="00272BFB" w:rsidP="00272BFB"/>
    <w:p w14:paraId="5352A4C8" w14:textId="77777777" w:rsidR="00272BFB" w:rsidRDefault="00272BFB" w:rsidP="00272BFB">
      <w:r>
        <w:t>*How CCMS Functions*</w:t>
      </w:r>
    </w:p>
    <w:p w14:paraId="24887E2D" w14:textId="77777777" w:rsidR="00272BFB" w:rsidRDefault="00272BFB" w:rsidP="00272BFB">
      <w:r>
        <w:t xml:space="preserve">The CCMS technology links streetlights to the central control room via GPS and GSM, enabling automatic switching on and off aligned with sunset and sunrise timings. Its </w:t>
      </w:r>
      <w:r>
        <w:lastRenderedPageBreak/>
        <w:t>smart energy meters continuously track power consumption and voltage levels while instantly transmitting alerts to the control room in the event of line faults, blown fuses, or power interruptions. This mechanism enables rapid fault resolution and effectively prevents power wastage.</w:t>
      </w:r>
    </w:p>
    <w:p w14:paraId="235D3EF2" w14:textId="77777777" w:rsidR="00272BFB" w:rsidRDefault="00272BFB" w:rsidP="00272BFB"/>
    <w:p w14:paraId="4B447F0A" w14:textId="77777777" w:rsidR="00272BFB" w:rsidRDefault="00272BFB" w:rsidP="00272BFB">
      <w:r>
        <w:t xml:space="preserve">*Details of LEDs and CCMS Across Corporation </w:t>
      </w:r>
      <w:proofErr w:type="gramStart"/>
      <w:r>
        <w:t>Jurisdiction:*</w:t>
      </w:r>
      <w:proofErr w:type="gramEnd"/>
    </w:p>
    <w:p w14:paraId="1DCA7428" w14:textId="77777777" w:rsidR="00272BFB" w:rsidRDefault="00272BFB" w:rsidP="00272BFB">
      <w:r>
        <w:t>The key statistics regarding the streetlight network under the corporation's jurisdiction are as follows:</w:t>
      </w:r>
    </w:p>
    <w:p w14:paraId="7AD6EDFB" w14:textId="77777777" w:rsidR="00272BFB" w:rsidRDefault="00272BFB" w:rsidP="00272BFB">
      <w:r>
        <w:t xml:space="preserve"> * Newly installed LED lights: 75,617</w:t>
      </w:r>
    </w:p>
    <w:p w14:paraId="2274B304" w14:textId="77777777" w:rsidR="00272BFB" w:rsidRDefault="00272BFB" w:rsidP="00272BFB">
      <w:r>
        <w:t xml:space="preserve"> * Existing LED lights: 49,219</w:t>
      </w:r>
    </w:p>
    <w:p w14:paraId="72046B9A" w14:textId="77777777" w:rsidR="00272BFB" w:rsidRDefault="00272BFB" w:rsidP="00272BFB">
      <w:r>
        <w:t xml:space="preserve"> * Total LED lights: 1,24,836</w:t>
      </w:r>
    </w:p>
    <w:p w14:paraId="2EA0FA44" w14:textId="77777777" w:rsidR="00272BFB" w:rsidRDefault="00272BFB" w:rsidP="00272BFB">
      <w:r>
        <w:t xml:space="preserve"> * Installed CCMS units: 5,123</w:t>
      </w:r>
    </w:p>
    <w:p w14:paraId="70ADDE56" w14:textId="77777777" w:rsidR="00272BFB" w:rsidRDefault="00272BFB" w:rsidP="00272BFB"/>
    <w:p w14:paraId="59378F10" w14:textId="77777777" w:rsidR="00272BFB" w:rsidRDefault="00272BFB" w:rsidP="00272BFB">
      <w:r>
        <w:t xml:space="preserve">*Clarification on Exclusion of BDA Layouts and </w:t>
      </w:r>
      <w:proofErr w:type="spellStart"/>
      <w:r>
        <w:t>Kasavanahalli</w:t>
      </w:r>
      <w:proofErr w:type="spellEnd"/>
      <w:r>
        <w:t>*</w:t>
      </w:r>
    </w:p>
    <w:p w14:paraId="43784289" w14:textId="77777777" w:rsidR="00272BFB" w:rsidRDefault="00272BFB" w:rsidP="00272BFB">
      <w:r>
        <w:t xml:space="preserve">Clarifying the scope of work, he mentioned that the ongoing project is confined strictly to designated areas of the corporation, excluding newly handed-over BDA layouts and the </w:t>
      </w:r>
      <w:proofErr w:type="spellStart"/>
      <w:r>
        <w:t>Kasavanahalli</w:t>
      </w:r>
      <w:proofErr w:type="spellEnd"/>
      <w:r>
        <w:t xml:space="preserve"> area. The installation and maintenance of streetlights across these excluded zones will be taken up separately in the subsequent phase.</w:t>
      </w:r>
    </w:p>
    <w:p w14:paraId="779D66EB" w14:textId="77777777" w:rsidR="00272BFB" w:rsidRDefault="00272BFB" w:rsidP="00272BFB"/>
    <w:p w14:paraId="6C824DD0" w14:textId="77777777" w:rsidR="00272BFB" w:rsidRDefault="00272BFB" w:rsidP="00272BFB">
      <w:r>
        <w:t>*Ensure Swift Redressal of Other Streetlight Grievances*</w:t>
      </w:r>
    </w:p>
    <w:p w14:paraId="5DF01BEC" w14:textId="77777777" w:rsidR="00272BFB" w:rsidRDefault="00272BFB" w:rsidP="00272BFB">
      <w:r>
        <w:t>The Additional Commissioner issued strict instructions to the concerned engineers and officials to maintain uninterrupted illumination across the corporation limits to prevent public inconvenience, while expediting efforts to make the control room fully functional.</w:t>
      </w:r>
    </w:p>
    <w:p w14:paraId="5F6C1435" w14:textId="77777777" w:rsidR="00272BFB" w:rsidRDefault="00272BFB" w:rsidP="00272BFB"/>
    <w:p w14:paraId="1387BCC2" w14:textId="50502F89" w:rsidR="00272BFB" w:rsidRDefault="00272BFB" w:rsidP="00272BFB">
      <w:r>
        <w:t>Officials from the Electrical Division and project contractors were present during the inspection.</w:t>
      </w:r>
    </w:p>
    <w:sectPr w:rsidR="00272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BFB"/>
    <w:rsid w:val="00272BFB"/>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60842"/>
  <w15:chartTrackingRefBased/>
  <w15:docId w15:val="{27D294F0-9675-4EBB-ACC2-D3E1F83CE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BFB"/>
    <w:rPr>
      <w:rFonts w:eastAsiaTheme="majorEastAsia" w:cstheme="majorBidi"/>
      <w:color w:val="272727" w:themeColor="text1" w:themeTint="D8"/>
    </w:rPr>
  </w:style>
  <w:style w:type="paragraph" w:styleId="Title">
    <w:name w:val="Title"/>
    <w:basedOn w:val="Normal"/>
    <w:next w:val="Normal"/>
    <w:link w:val="TitleChar"/>
    <w:uiPriority w:val="10"/>
    <w:qFormat/>
    <w:rsid w:val="00272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BFB"/>
    <w:pPr>
      <w:spacing w:before="160"/>
      <w:jc w:val="center"/>
    </w:pPr>
    <w:rPr>
      <w:i/>
      <w:iCs/>
      <w:color w:val="404040" w:themeColor="text1" w:themeTint="BF"/>
    </w:rPr>
  </w:style>
  <w:style w:type="character" w:customStyle="1" w:styleId="QuoteChar">
    <w:name w:val="Quote Char"/>
    <w:basedOn w:val="DefaultParagraphFont"/>
    <w:link w:val="Quote"/>
    <w:uiPriority w:val="29"/>
    <w:rsid w:val="00272BFB"/>
    <w:rPr>
      <w:i/>
      <w:iCs/>
      <w:color w:val="404040" w:themeColor="text1" w:themeTint="BF"/>
    </w:rPr>
  </w:style>
  <w:style w:type="paragraph" w:styleId="ListParagraph">
    <w:name w:val="List Paragraph"/>
    <w:basedOn w:val="Normal"/>
    <w:uiPriority w:val="34"/>
    <w:qFormat/>
    <w:rsid w:val="00272BFB"/>
    <w:pPr>
      <w:ind w:left="720"/>
      <w:contextualSpacing/>
    </w:pPr>
  </w:style>
  <w:style w:type="character" w:styleId="IntenseEmphasis">
    <w:name w:val="Intense Emphasis"/>
    <w:basedOn w:val="DefaultParagraphFont"/>
    <w:uiPriority w:val="21"/>
    <w:qFormat/>
    <w:rsid w:val="00272BFB"/>
    <w:rPr>
      <w:i/>
      <w:iCs/>
      <w:color w:val="0F4761" w:themeColor="accent1" w:themeShade="BF"/>
    </w:rPr>
  </w:style>
  <w:style w:type="paragraph" w:styleId="IntenseQuote">
    <w:name w:val="Intense Quote"/>
    <w:basedOn w:val="Normal"/>
    <w:next w:val="Normal"/>
    <w:link w:val="IntenseQuoteChar"/>
    <w:uiPriority w:val="30"/>
    <w:qFormat/>
    <w:rsid w:val="00272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BFB"/>
    <w:rPr>
      <w:i/>
      <w:iCs/>
      <w:color w:val="0F4761" w:themeColor="accent1" w:themeShade="BF"/>
    </w:rPr>
  </w:style>
  <w:style w:type="character" w:styleId="IntenseReference">
    <w:name w:val="Intense Reference"/>
    <w:basedOn w:val="DefaultParagraphFont"/>
    <w:uiPriority w:val="32"/>
    <w:qFormat/>
    <w:rsid w:val="00272B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2026-10-29T04:57:00Z</dcterms:created>
  <dcterms:modified xsi:type="dcterms:W3CDTF">2026-10-29T04:57:00Z</dcterms:modified>
</cp:coreProperties>
</file>