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BDFD8" w14:textId="77777777" w:rsidR="00110D95" w:rsidRDefault="00110D95" w:rsidP="00110D95">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5BB719F7" w14:textId="77777777" w:rsidR="00110D95" w:rsidRDefault="00110D95" w:rsidP="00110D95"/>
    <w:p w14:paraId="1A6C07EB" w14:textId="77777777" w:rsidR="00110D95" w:rsidRDefault="00110D95" w:rsidP="00110D95">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
    <w:p w14:paraId="3D787BD7" w14:textId="77777777" w:rsidR="00110D95" w:rsidRDefault="00110D95" w:rsidP="00110D95"/>
    <w:p w14:paraId="5233CD28" w14:textId="77777777" w:rsidR="00110D95" w:rsidRDefault="00110D95" w:rsidP="00110D95">
      <w:r>
        <w:t xml:space="preserve"> *</w:t>
      </w:r>
      <w:proofErr w:type="spellStart"/>
      <w:r>
        <w:rPr>
          <w:rFonts w:ascii="Nirmala UI" w:hAnsi="Nirmala UI" w:cs="Nirmala UI"/>
        </w:rPr>
        <w:t>ಯಲಹಂಕದ</w:t>
      </w:r>
      <w:proofErr w:type="spellEnd"/>
      <w:r>
        <w:t xml:space="preserve"> </w:t>
      </w:r>
      <w:proofErr w:type="spellStart"/>
      <w:r>
        <w:rPr>
          <w:rFonts w:ascii="Nirmala UI" w:hAnsi="Nirmala UI" w:cs="Nirmala UI"/>
        </w:rPr>
        <w:t>ಎಸ್</w:t>
      </w:r>
      <w:r>
        <w:rPr>
          <w:rFonts w:hint="cs"/>
        </w:rPr>
        <w:t>‌</w:t>
      </w:r>
      <w:r>
        <w:rPr>
          <w:rFonts w:ascii="Nirmala UI" w:hAnsi="Nirmala UI" w:cs="Nirmala UI"/>
        </w:rPr>
        <w:t>ಎಫ್</w:t>
      </w:r>
      <w:r>
        <w:rPr>
          <w:rFonts w:hint="cs"/>
        </w:rPr>
        <w:t>‌</w:t>
      </w:r>
      <w:r>
        <w:rPr>
          <w:rFonts w:ascii="Nirmala UI" w:hAnsi="Nirmala UI" w:cs="Nirmala UI"/>
        </w:rPr>
        <w:t>ಎಸ್</w:t>
      </w:r>
      <w:proofErr w:type="spellEnd"/>
      <w:r>
        <w:t xml:space="preserve"> 208 </w:t>
      </w:r>
      <w:proofErr w:type="spellStart"/>
      <w:r>
        <w:rPr>
          <w:rFonts w:ascii="Nirmala UI" w:hAnsi="Nirmala UI" w:cs="Nirmala UI"/>
        </w:rPr>
        <w:t>ವಸತಿ</w:t>
      </w:r>
      <w:proofErr w:type="spellEnd"/>
      <w:r>
        <w:t xml:space="preserve"> </w:t>
      </w:r>
      <w:proofErr w:type="spellStart"/>
      <w:r>
        <w:rPr>
          <w:rFonts w:ascii="Nirmala UI" w:hAnsi="Nirmala UI" w:cs="Nirmala UI"/>
        </w:rPr>
        <w:t>ಪ್ರದೇಶದಲ್ಲಿ</w:t>
      </w:r>
      <w:proofErr w:type="spellEnd"/>
      <w:r>
        <w:t xml:space="preserve"> </w:t>
      </w:r>
      <w:proofErr w:type="spellStart"/>
      <w:r>
        <w:rPr>
          <w:rFonts w:ascii="Nirmala UI" w:hAnsi="Nirmala UI" w:cs="Nirmala UI"/>
        </w:rPr>
        <w:t>ನಿಯಮಬಾಹಿರ</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ಚಟುವಟಿಕೆ</w:t>
      </w:r>
      <w:proofErr w:type="spellEnd"/>
      <w:r>
        <w:t xml:space="preserve">: 8 </w:t>
      </w:r>
      <w:proofErr w:type="spellStart"/>
      <w:r>
        <w:rPr>
          <w:rFonts w:ascii="Nirmala UI" w:hAnsi="Nirmala UI" w:cs="Nirmala UI"/>
        </w:rPr>
        <w:t>ಮಳಿಗೆಗಳ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ಕ್ರಮ</w:t>
      </w:r>
      <w:proofErr w:type="spellEnd"/>
      <w:r>
        <w:t xml:space="preserve">* </w:t>
      </w:r>
    </w:p>
    <w:p w14:paraId="28526082" w14:textId="77777777" w:rsidR="00110D95" w:rsidRDefault="00110D95" w:rsidP="00110D95"/>
    <w:p w14:paraId="7B4D210E" w14:textId="77777777" w:rsidR="00110D95" w:rsidRDefault="00110D95" w:rsidP="00110D95">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28, 2026* </w:t>
      </w:r>
    </w:p>
    <w:p w14:paraId="58FA2160" w14:textId="77777777" w:rsidR="00110D95" w:rsidRDefault="00110D95" w:rsidP="00110D95"/>
    <w:p w14:paraId="0EDF537E" w14:textId="77777777" w:rsidR="00110D95" w:rsidRDefault="00110D95" w:rsidP="00110D95">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ನಿರ್ದೇಶನದಂತೆ</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ಯಲಹಂಕದ</w:t>
      </w:r>
      <w:proofErr w:type="spellEnd"/>
      <w:r>
        <w:t xml:space="preserve"> </w:t>
      </w:r>
      <w:proofErr w:type="spellStart"/>
      <w:r>
        <w:rPr>
          <w:rFonts w:ascii="Nirmala UI" w:hAnsi="Nirmala UI" w:cs="Nirmala UI"/>
        </w:rPr>
        <w:t>ಎಸ್</w:t>
      </w:r>
      <w:r>
        <w:rPr>
          <w:rFonts w:hint="cs"/>
        </w:rPr>
        <w:t>‌</w:t>
      </w:r>
      <w:r>
        <w:rPr>
          <w:rFonts w:ascii="Nirmala UI" w:hAnsi="Nirmala UI" w:cs="Nirmala UI"/>
        </w:rPr>
        <w:t>ಎಫ್</w:t>
      </w:r>
      <w:r>
        <w:rPr>
          <w:rFonts w:hint="cs"/>
        </w:rPr>
        <w:t>‌</w:t>
      </w:r>
      <w:r>
        <w:rPr>
          <w:rFonts w:ascii="Nirmala UI" w:hAnsi="Nirmala UI" w:cs="Nirmala UI"/>
        </w:rPr>
        <w:t>ಎಸ್</w:t>
      </w:r>
      <w:proofErr w:type="spellEnd"/>
      <w:r>
        <w:t xml:space="preserve"> 208 </w:t>
      </w:r>
      <w:proofErr w:type="spellStart"/>
      <w:r>
        <w:rPr>
          <w:rFonts w:ascii="Nirmala UI" w:hAnsi="Nirmala UI" w:cs="Nirmala UI"/>
        </w:rPr>
        <w:t>ವಸತಿ</w:t>
      </w:r>
      <w:proofErr w:type="spellEnd"/>
      <w:r>
        <w:t xml:space="preserve"> </w:t>
      </w:r>
      <w:proofErr w:type="spellStart"/>
      <w:r>
        <w:rPr>
          <w:rFonts w:ascii="Nirmala UI" w:hAnsi="Nirmala UI" w:cs="Nirmala UI"/>
        </w:rPr>
        <w:t>ಪ್ರದೇಶದಲ್ಲಿ</w:t>
      </w:r>
      <w:proofErr w:type="spellEnd"/>
      <w:r>
        <w:t xml:space="preserve"> </w:t>
      </w:r>
      <w:proofErr w:type="spellStart"/>
      <w:r>
        <w:rPr>
          <w:rFonts w:ascii="Nirmala UI" w:hAnsi="Nirmala UI" w:cs="Nirmala UI"/>
        </w:rPr>
        <w:t>ನಿಯಮಬಾಹಿರವಾಗಿ</w:t>
      </w:r>
      <w:proofErr w:type="spellEnd"/>
      <w:r>
        <w:t xml:space="preserve"> </w:t>
      </w:r>
      <w:proofErr w:type="spellStart"/>
      <w:r>
        <w:rPr>
          <w:rFonts w:ascii="Nirmala UI" w:hAnsi="Nirmala UI" w:cs="Nirmala UI"/>
        </w:rPr>
        <w:t>ನಡೆಯುತ್ತಿದ್ದ</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ಚಟುವಟಿಕೆಗಳ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ಸರ್ವೋಚ್ಚ</w:t>
      </w:r>
      <w:proofErr w:type="spellEnd"/>
      <w:r>
        <w:t xml:space="preserve"> </w:t>
      </w:r>
      <w:proofErr w:type="spellStart"/>
      <w:r>
        <w:rPr>
          <w:rFonts w:ascii="Nirmala UI" w:hAnsi="Nirmala UI" w:cs="Nirmala UI"/>
        </w:rPr>
        <w:t>ನ್ಯಾಯಾಲಯದ</w:t>
      </w:r>
      <w:proofErr w:type="spellEnd"/>
      <w:r>
        <w:t xml:space="preserve"> </w:t>
      </w:r>
      <w:proofErr w:type="spellStart"/>
      <w:r>
        <w:rPr>
          <w:rFonts w:ascii="Nirmala UI" w:hAnsi="Nirmala UI" w:cs="Nirmala UI"/>
        </w:rPr>
        <w:t>ಆದೇಶಗಳು</w:t>
      </w:r>
      <w:proofErr w:type="spellEnd"/>
      <w:r>
        <w:t xml:space="preserve">, </w:t>
      </w:r>
      <w:proofErr w:type="spellStart"/>
      <w:r>
        <w:rPr>
          <w:rFonts w:ascii="Nirmala UI" w:hAnsi="Nirmala UI" w:cs="Nirmala UI"/>
        </w:rPr>
        <w:t>ಸಾರ್ವಜನಿಕರಿಂದ</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ನಿರ್ದೇಶನದ</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ಅಕ್ಟೋಬರ್</w:t>
      </w:r>
      <w:proofErr w:type="spellEnd"/>
      <w:r>
        <w:t xml:space="preserve"> 28, 2026</w:t>
      </w:r>
      <w:r>
        <w:rPr>
          <w:rFonts w:ascii="Nirmala UI" w:hAnsi="Nirmala UI" w:cs="Nirmala UI"/>
        </w:rPr>
        <w:t>ರಂದು</w:t>
      </w:r>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ಸಂಬಂಧಪಟ್ಟ</w:t>
      </w:r>
      <w:proofErr w:type="spellEnd"/>
      <w:r>
        <w:t xml:space="preserve"> 8 </w:t>
      </w:r>
      <w:proofErr w:type="spellStart"/>
      <w:r>
        <w:rPr>
          <w:rFonts w:ascii="Nirmala UI" w:hAnsi="Nirmala UI" w:cs="Nirmala UI"/>
        </w:rPr>
        <w:t>ವಾಣಿಜ್ಯ</w:t>
      </w:r>
      <w:proofErr w:type="spellEnd"/>
      <w:r>
        <w:t xml:space="preserve"> </w:t>
      </w:r>
      <w:proofErr w:type="spellStart"/>
      <w:r>
        <w:rPr>
          <w:rFonts w:ascii="Nirmala UI" w:hAnsi="Nirmala UI" w:cs="Nirmala UI"/>
        </w:rPr>
        <w:t>ಮಳಿಗೆಗಳನ್ನು</w:t>
      </w:r>
      <w:proofErr w:type="spellEnd"/>
      <w:r>
        <w:t xml:space="preserve"> </w:t>
      </w:r>
      <w:proofErr w:type="spellStart"/>
      <w:r>
        <w:rPr>
          <w:rFonts w:ascii="Nirmala UI" w:hAnsi="Nirmala UI" w:cs="Nirmala UI"/>
        </w:rPr>
        <w:t>ಮುಚ್ಚುವ</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ಕೈಗೊಂಡಿದ್ದಾರೆ</w:t>
      </w:r>
      <w:proofErr w:type="spellEnd"/>
      <w:r>
        <w:t>.</w:t>
      </w:r>
    </w:p>
    <w:p w14:paraId="2892C6AA" w14:textId="77777777" w:rsidR="00110D95" w:rsidRDefault="00110D95" w:rsidP="00110D95"/>
    <w:p w14:paraId="21DC42F3" w14:textId="77777777" w:rsidR="00110D95" w:rsidRDefault="00110D95" w:rsidP="00110D95">
      <w:proofErr w:type="spellStart"/>
      <w:r>
        <w:rPr>
          <w:rFonts w:ascii="Nirmala UI" w:hAnsi="Nirmala UI" w:cs="Nirmala UI"/>
        </w:rPr>
        <w:t>ವಸತಿ</w:t>
      </w:r>
      <w:proofErr w:type="spellEnd"/>
      <w:r>
        <w:t xml:space="preserve"> </w:t>
      </w:r>
      <w:proofErr w:type="spellStart"/>
      <w:r>
        <w:rPr>
          <w:rFonts w:ascii="Nirmala UI" w:hAnsi="Nirmala UI" w:cs="Nirmala UI"/>
        </w:rPr>
        <w:t>ಪ್ರದೇಶಗಳಲ್ಲಿ</w:t>
      </w:r>
      <w:proofErr w:type="spellEnd"/>
      <w:r>
        <w:t xml:space="preserve"> </w:t>
      </w:r>
      <w:proofErr w:type="spellStart"/>
      <w:r>
        <w:rPr>
          <w:rFonts w:ascii="Nirmala UI" w:hAnsi="Nirmala UI" w:cs="Nirmala UI"/>
        </w:rPr>
        <w:t>ಅನುಮತಿಯಿಲ್ಲದೆ</w:t>
      </w:r>
      <w:proofErr w:type="spellEnd"/>
      <w:r>
        <w:t xml:space="preserve"> </w:t>
      </w:r>
      <w:proofErr w:type="spellStart"/>
      <w:r>
        <w:rPr>
          <w:rFonts w:ascii="Nirmala UI" w:hAnsi="Nirmala UI" w:cs="Nirmala UI"/>
        </w:rPr>
        <w:t>ನಡೆಯುವ</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ಚಟುವಟಿಕೆಗಳನ್ನು</w:t>
      </w:r>
      <w:proofErr w:type="spellEnd"/>
      <w:r>
        <w:t xml:space="preserve"> </w:t>
      </w:r>
      <w:proofErr w:type="spellStart"/>
      <w:r>
        <w:rPr>
          <w:rFonts w:ascii="Nirmala UI" w:hAnsi="Nirmala UI" w:cs="Nirmala UI"/>
        </w:rPr>
        <w:t>ನಿಯಂತ್ರಿಸುವುದು</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ಉಂಟಾಗುವ</w:t>
      </w:r>
      <w:proofErr w:type="spellEnd"/>
      <w:r>
        <w:t xml:space="preserve"> </w:t>
      </w:r>
      <w:proofErr w:type="spellStart"/>
      <w:r>
        <w:rPr>
          <w:rFonts w:ascii="Nirmala UI" w:hAnsi="Nirmala UI" w:cs="Nirmala UI"/>
        </w:rPr>
        <w:t>ತೊಂದರೆಗಳನ್ನು</w:t>
      </w:r>
      <w:proofErr w:type="spellEnd"/>
      <w:r>
        <w:t xml:space="preserve"> </w:t>
      </w:r>
      <w:proofErr w:type="spellStart"/>
      <w:r>
        <w:rPr>
          <w:rFonts w:ascii="Nirmala UI" w:hAnsi="Nirmala UI" w:cs="Nirmala UI"/>
        </w:rPr>
        <w:t>ನಿವಾರಿಸುವುದು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ಅನ್ವಯವಾಗುವ</w:t>
      </w:r>
      <w:proofErr w:type="spellEnd"/>
      <w:r>
        <w:t xml:space="preserve"> </w:t>
      </w:r>
      <w:proofErr w:type="spellStart"/>
      <w:r>
        <w:rPr>
          <w:rFonts w:ascii="Nirmala UI" w:hAnsi="Nirmala UI" w:cs="Nirmala UI"/>
        </w:rPr>
        <w:t>ಕಾನೂನು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ನ್ಯಾಯಾಲಯದ</w:t>
      </w:r>
      <w:proofErr w:type="spellEnd"/>
      <w:r>
        <w:t xml:space="preserve"> </w:t>
      </w:r>
      <w:proofErr w:type="spellStart"/>
      <w:r>
        <w:rPr>
          <w:rFonts w:ascii="Nirmala UI" w:hAnsi="Nirmala UI" w:cs="Nirmala UI"/>
        </w:rPr>
        <w:t>ನಿರ್ದೇಶನಗಳನ್ನು</w:t>
      </w:r>
      <w:proofErr w:type="spellEnd"/>
      <w:r>
        <w:t xml:space="preserve"> </w:t>
      </w:r>
      <w:proofErr w:type="spellStart"/>
      <w:r>
        <w:rPr>
          <w:rFonts w:ascii="Nirmala UI" w:hAnsi="Nirmala UI" w:cs="Nirmala UI"/>
        </w:rPr>
        <w:t>ಜಾರಿಗೊಳಿಸುವ</w:t>
      </w:r>
      <w:proofErr w:type="spellEnd"/>
      <w:r>
        <w:t xml:space="preserve"> </w:t>
      </w:r>
      <w:proofErr w:type="spellStart"/>
      <w:r>
        <w:rPr>
          <w:rFonts w:ascii="Nirmala UI" w:hAnsi="Nirmala UI" w:cs="Nirmala UI"/>
        </w:rPr>
        <w:t>ಉದ್ದೇಶದಿಂದ</w:t>
      </w:r>
      <w:proofErr w:type="spellEnd"/>
      <w:r>
        <w:t xml:space="preserve"> </w:t>
      </w:r>
      <w:r>
        <w:rPr>
          <w:rFonts w:ascii="Nirmala UI" w:hAnsi="Nirmala UI" w:cs="Nirmala UI"/>
        </w:rPr>
        <w:t>ಈ</w:t>
      </w:r>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ಕೈಗೊಳ್ಳಲಾಗಿದೆ</w:t>
      </w:r>
      <w:proofErr w:type="spellEnd"/>
      <w:r>
        <w:t>.</w:t>
      </w:r>
    </w:p>
    <w:p w14:paraId="1A0119EE" w14:textId="77777777" w:rsidR="00110D95" w:rsidRDefault="00110D95" w:rsidP="00110D95"/>
    <w:p w14:paraId="374C7509" w14:textId="77777777" w:rsidR="00110D95" w:rsidRDefault="00110D95" w:rsidP="00110D95">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ನಿರ್ದೇಶನದಂತೆ</w:t>
      </w:r>
      <w:proofErr w:type="spellEnd"/>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ಸ್ಥಳಕ್ಕೆ</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ನಡೆಸಿದರು</w:t>
      </w:r>
      <w:proofErr w:type="spellEnd"/>
      <w:r>
        <w:t xml:space="preserve">. </w:t>
      </w:r>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ಕೆಳಕಂಡ</w:t>
      </w:r>
      <w:proofErr w:type="spellEnd"/>
      <w:r>
        <w:t xml:space="preserve"> 8 </w:t>
      </w:r>
      <w:proofErr w:type="spellStart"/>
      <w:r>
        <w:rPr>
          <w:rFonts w:ascii="Nirmala UI" w:hAnsi="Nirmala UI" w:cs="Nirmala UI"/>
        </w:rPr>
        <w:t>ವಾಣಿಜ್ಯ</w:t>
      </w:r>
      <w:proofErr w:type="spellEnd"/>
      <w:r>
        <w:t xml:space="preserve"> </w:t>
      </w:r>
      <w:proofErr w:type="spellStart"/>
      <w:r>
        <w:rPr>
          <w:rFonts w:ascii="Nirmala UI" w:hAnsi="Nirmala UI" w:cs="Nirmala UI"/>
        </w:rPr>
        <w:t>ಮಳಿಗೆಗಳನ್ನು</w:t>
      </w:r>
      <w:proofErr w:type="spellEnd"/>
      <w:r>
        <w:t xml:space="preserve"> </w:t>
      </w:r>
      <w:proofErr w:type="spellStart"/>
      <w:r>
        <w:rPr>
          <w:rFonts w:ascii="Nirmala UI" w:hAnsi="Nirmala UI" w:cs="Nirmala UI"/>
        </w:rPr>
        <w:t>ಮುಚ್ಚಲಾಯಿತು</w:t>
      </w:r>
      <w:proofErr w:type="spellEnd"/>
      <w:r>
        <w:t>:</w:t>
      </w:r>
    </w:p>
    <w:p w14:paraId="0B32AF3E" w14:textId="77777777" w:rsidR="00110D95" w:rsidRDefault="00110D95" w:rsidP="00110D95"/>
    <w:p w14:paraId="32799040" w14:textId="77777777" w:rsidR="00110D95" w:rsidRDefault="00110D95" w:rsidP="00110D95">
      <w:r>
        <w:t xml:space="preserve">1. </w:t>
      </w:r>
      <w:proofErr w:type="spellStart"/>
      <w:r>
        <w:rPr>
          <w:rFonts w:ascii="Nirmala UI" w:hAnsi="Nirmala UI" w:cs="Nirmala UI"/>
        </w:rPr>
        <w:t>ಬಿಗ್</w:t>
      </w:r>
      <w:proofErr w:type="spellEnd"/>
      <w:r>
        <w:t xml:space="preserve"> </w:t>
      </w:r>
      <w:proofErr w:type="spellStart"/>
      <w:r>
        <w:rPr>
          <w:rFonts w:ascii="Nirmala UI" w:hAnsi="Nirmala UI" w:cs="Nirmala UI"/>
        </w:rPr>
        <w:t>ಡ್ಯಾಡೀಸ್</w:t>
      </w:r>
      <w:proofErr w:type="spellEnd"/>
      <w:r>
        <w:t xml:space="preserve"> </w:t>
      </w:r>
      <w:proofErr w:type="spellStart"/>
      <w:r>
        <w:rPr>
          <w:rFonts w:ascii="Nirmala UI" w:hAnsi="Nirmala UI" w:cs="Nirmala UI"/>
        </w:rPr>
        <w:t>ಬಿಬಿಕ್ಯೂ</w:t>
      </w:r>
      <w:proofErr w:type="spellEnd"/>
      <w:r>
        <w:t xml:space="preserve"> </w:t>
      </w:r>
      <w:proofErr w:type="spellStart"/>
      <w:r>
        <w:rPr>
          <w:rFonts w:ascii="Nirmala UI" w:hAnsi="Nirmala UI" w:cs="Nirmala UI"/>
        </w:rPr>
        <w:t>ಶಾವರ್ಮಾ</w:t>
      </w:r>
      <w:proofErr w:type="spellEnd"/>
    </w:p>
    <w:p w14:paraId="7C9FBFF6" w14:textId="77777777" w:rsidR="00110D95" w:rsidRDefault="00110D95" w:rsidP="00110D95">
      <w:r>
        <w:t xml:space="preserve">2. </w:t>
      </w:r>
      <w:proofErr w:type="spellStart"/>
      <w:r>
        <w:rPr>
          <w:rFonts w:ascii="Nirmala UI" w:hAnsi="Nirmala UI" w:cs="Nirmala UI"/>
        </w:rPr>
        <w:t>ಜೈನ್</w:t>
      </w:r>
      <w:proofErr w:type="spellEnd"/>
      <w:r>
        <w:t xml:space="preserve"> </w:t>
      </w:r>
      <w:proofErr w:type="spellStart"/>
      <w:r>
        <w:rPr>
          <w:rFonts w:ascii="Nirmala UI" w:hAnsi="Nirmala UI" w:cs="Nirmala UI"/>
        </w:rPr>
        <w:t>ತಟ್ಟೆ</w:t>
      </w:r>
      <w:proofErr w:type="spellEnd"/>
      <w:r>
        <w:t xml:space="preserve"> </w:t>
      </w:r>
      <w:proofErr w:type="spellStart"/>
      <w:r>
        <w:rPr>
          <w:rFonts w:ascii="Nirmala UI" w:hAnsi="Nirmala UI" w:cs="Nirmala UI"/>
        </w:rPr>
        <w:t>ಇಡ್ಲಿ</w:t>
      </w:r>
      <w:proofErr w:type="spellEnd"/>
    </w:p>
    <w:p w14:paraId="179442F8" w14:textId="77777777" w:rsidR="00110D95" w:rsidRDefault="00110D95" w:rsidP="00110D95">
      <w:r>
        <w:t xml:space="preserve">3. </w:t>
      </w:r>
      <w:proofErr w:type="spellStart"/>
      <w:r>
        <w:rPr>
          <w:rFonts w:ascii="Nirmala UI" w:hAnsi="Nirmala UI" w:cs="Nirmala UI"/>
        </w:rPr>
        <w:t>ನ್ಯಾಟಿ</w:t>
      </w:r>
      <w:proofErr w:type="spellEnd"/>
      <w:r>
        <w:t xml:space="preserve"> </w:t>
      </w:r>
      <w:proofErr w:type="spellStart"/>
      <w:r>
        <w:rPr>
          <w:rFonts w:ascii="Nirmala UI" w:hAnsi="Nirmala UI" w:cs="Nirmala UI"/>
        </w:rPr>
        <w:t>ಸ್ಟೈಲ್</w:t>
      </w:r>
      <w:proofErr w:type="spellEnd"/>
      <w:r>
        <w:t xml:space="preserve"> </w:t>
      </w:r>
      <w:proofErr w:type="spellStart"/>
      <w:r>
        <w:rPr>
          <w:rFonts w:ascii="Nirmala UI" w:hAnsi="Nirmala UI" w:cs="Nirmala UI"/>
        </w:rPr>
        <w:t>ಬಿರಿಯಾನಿ</w:t>
      </w:r>
      <w:proofErr w:type="spellEnd"/>
      <w:r>
        <w:t xml:space="preserve"> </w:t>
      </w:r>
      <w:proofErr w:type="spellStart"/>
      <w:r>
        <w:rPr>
          <w:rFonts w:ascii="Nirmala UI" w:hAnsi="Nirmala UI" w:cs="Nirmala UI"/>
        </w:rPr>
        <w:t>ಮನೆ</w:t>
      </w:r>
      <w:proofErr w:type="spellEnd"/>
    </w:p>
    <w:p w14:paraId="2DD9EEA6" w14:textId="77777777" w:rsidR="00110D95" w:rsidRDefault="00110D95" w:rsidP="00110D95">
      <w:r>
        <w:t xml:space="preserve">4. </w:t>
      </w:r>
      <w:proofErr w:type="spellStart"/>
      <w:r>
        <w:rPr>
          <w:rFonts w:ascii="Nirmala UI" w:hAnsi="Nirmala UI" w:cs="Nirmala UI"/>
        </w:rPr>
        <w:t>ಆರ್</w:t>
      </w:r>
      <w:r>
        <w:rPr>
          <w:rFonts w:hint="cs"/>
        </w:rPr>
        <w:t>‌</w:t>
      </w:r>
      <w:r>
        <w:rPr>
          <w:rFonts w:ascii="Nirmala UI" w:hAnsi="Nirmala UI" w:cs="Nirmala UI"/>
        </w:rPr>
        <w:t>ಎಸ್</w:t>
      </w:r>
      <w:proofErr w:type="spellEnd"/>
      <w:r>
        <w:t xml:space="preserve"> </w:t>
      </w:r>
      <w:proofErr w:type="spellStart"/>
      <w:r>
        <w:rPr>
          <w:rFonts w:ascii="Nirmala UI" w:hAnsi="Nirmala UI" w:cs="Nirmala UI"/>
        </w:rPr>
        <w:t>ಮೋಟಾರ್ಸ್</w:t>
      </w:r>
      <w:proofErr w:type="spellEnd"/>
    </w:p>
    <w:p w14:paraId="1CA525E2" w14:textId="77777777" w:rsidR="00110D95" w:rsidRDefault="00110D95" w:rsidP="00110D95">
      <w:r>
        <w:lastRenderedPageBreak/>
        <w:t xml:space="preserve">5. </w:t>
      </w:r>
      <w:proofErr w:type="spellStart"/>
      <w:r>
        <w:rPr>
          <w:rFonts w:ascii="Nirmala UI" w:hAnsi="Nirmala UI" w:cs="Nirmala UI"/>
        </w:rPr>
        <w:t>ಡೆನ್ಸ್</w:t>
      </w:r>
      <w:proofErr w:type="spellEnd"/>
      <w:r>
        <w:t xml:space="preserve"> </w:t>
      </w:r>
      <w:proofErr w:type="spellStart"/>
      <w:r>
        <w:rPr>
          <w:rFonts w:ascii="Nirmala UI" w:hAnsi="Nirmala UI" w:cs="Nirmala UI"/>
        </w:rPr>
        <w:t>ಸ್ಮೋಕ್</w:t>
      </w:r>
      <w:proofErr w:type="spellEnd"/>
    </w:p>
    <w:p w14:paraId="06AAFED6" w14:textId="77777777" w:rsidR="00110D95" w:rsidRDefault="00110D95" w:rsidP="00110D95">
      <w:r>
        <w:t xml:space="preserve">6. </w:t>
      </w:r>
      <w:proofErr w:type="spellStart"/>
      <w:r>
        <w:rPr>
          <w:rFonts w:ascii="Nirmala UI" w:hAnsi="Nirmala UI" w:cs="Nirmala UI"/>
        </w:rPr>
        <w:t>ಹೋಳಿಗೆ</w:t>
      </w:r>
      <w:proofErr w:type="spellEnd"/>
      <w:r>
        <w:t xml:space="preserve"> </w:t>
      </w:r>
      <w:proofErr w:type="spellStart"/>
      <w:r>
        <w:rPr>
          <w:rFonts w:ascii="Nirmala UI" w:hAnsi="Nirmala UI" w:cs="Nirmala UI"/>
        </w:rPr>
        <w:t>ಮನೆ</w:t>
      </w:r>
      <w:proofErr w:type="spellEnd"/>
    </w:p>
    <w:p w14:paraId="68FEFFE7" w14:textId="77777777" w:rsidR="00110D95" w:rsidRDefault="00110D95" w:rsidP="00110D95">
      <w:r>
        <w:t xml:space="preserve">7. </w:t>
      </w:r>
      <w:proofErr w:type="spellStart"/>
      <w:r>
        <w:rPr>
          <w:rFonts w:ascii="Nirmala UI" w:hAnsi="Nirmala UI" w:cs="Nirmala UI"/>
        </w:rPr>
        <w:t>ಹೆಲ್ದಿ</w:t>
      </w:r>
      <w:proofErr w:type="spellEnd"/>
      <w:r>
        <w:t xml:space="preserve"> </w:t>
      </w:r>
      <w:proofErr w:type="spellStart"/>
      <w:r>
        <w:rPr>
          <w:rFonts w:ascii="Nirmala UI" w:hAnsi="Nirmala UI" w:cs="Nirmala UI"/>
        </w:rPr>
        <w:t>ಐಸ್</w:t>
      </w:r>
      <w:proofErr w:type="spellEnd"/>
    </w:p>
    <w:p w14:paraId="19AC288C" w14:textId="77777777" w:rsidR="00110D95" w:rsidRDefault="00110D95" w:rsidP="00110D95">
      <w:r>
        <w:t xml:space="preserve">8. </w:t>
      </w:r>
      <w:proofErr w:type="spellStart"/>
      <w:r>
        <w:rPr>
          <w:rFonts w:ascii="Nirmala UI" w:hAnsi="Nirmala UI" w:cs="Nirmala UI"/>
        </w:rPr>
        <w:t>ನಮ್ಮ</w:t>
      </w:r>
      <w:proofErr w:type="spellEnd"/>
      <w:r>
        <w:t xml:space="preserve"> </w:t>
      </w:r>
      <w:proofErr w:type="spellStart"/>
      <w:r>
        <w:rPr>
          <w:rFonts w:ascii="Nirmala UI" w:hAnsi="Nirmala UI" w:cs="Nirmala UI"/>
        </w:rPr>
        <w:t>ಬಿರಿಯಾನಿ</w:t>
      </w:r>
      <w:proofErr w:type="spellEnd"/>
    </w:p>
    <w:p w14:paraId="7C9C3E59" w14:textId="77777777" w:rsidR="00110D95" w:rsidRDefault="00110D95" w:rsidP="00110D95"/>
    <w:p w14:paraId="1110E514" w14:textId="77777777" w:rsidR="00110D95" w:rsidRDefault="00110D95" w:rsidP="00110D95">
      <w:proofErr w:type="spellStart"/>
      <w:r>
        <w:rPr>
          <w:rFonts w:ascii="Nirmala UI" w:hAnsi="Nirmala UI" w:cs="Nirmala UI"/>
        </w:rPr>
        <w:t>ವಸತಿ</w:t>
      </w:r>
      <w:proofErr w:type="spellEnd"/>
      <w:r>
        <w:t xml:space="preserve"> </w:t>
      </w:r>
      <w:proofErr w:type="spellStart"/>
      <w:r>
        <w:rPr>
          <w:rFonts w:ascii="Nirmala UI" w:hAnsi="Nirmala UI" w:cs="Nirmala UI"/>
        </w:rPr>
        <w:t>ಪ್ರದೇಶಗಳಲ್ಲಿ</w:t>
      </w:r>
      <w:proofErr w:type="spellEnd"/>
      <w:r>
        <w:t xml:space="preserve"> </w:t>
      </w:r>
      <w:proofErr w:type="spellStart"/>
      <w:r>
        <w:rPr>
          <w:rFonts w:ascii="Nirmala UI" w:hAnsi="Nirmala UI" w:cs="Nirmala UI"/>
        </w:rPr>
        <w:t>ಕಾನೂನುಬಾಹಿರವಾಗಿ</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ಪ್ರಾಧಿಕಾರದ</w:t>
      </w:r>
      <w:proofErr w:type="spellEnd"/>
      <w:r>
        <w:t xml:space="preserve"> </w:t>
      </w:r>
      <w:proofErr w:type="spellStart"/>
      <w:r>
        <w:rPr>
          <w:rFonts w:ascii="Nirmala UI" w:hAnsi="Nirmala UI" w:cs="Nirmala UI"/>
        </w:rPr>
        <w:t>ಅನುಮತಿಯಿಲ್ಲದೆ</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ಚಟುವಟಿಕೆಗಳನ್ನು</w:t>
      </w:r>
      <w:proofErr w:type="spellEnd"/>
      <w:r>
        <w:t xml:space="preserve"> </w:t>
      </w:r>
      <w:proofErr w:type="spellStart"/>
      <w:r>
        <w:rPr>
          <w:rFonts w:ascii="Nirmala UI" w:hAnsi="Nirmala UI" w:cs="Nirmala UI"/>
        </w:rPr>
        <w:t>ನಡೆಸುವವರು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ವಸತಿ</w:t>
      </w:r>
      <w:proofErr w:type="spellEnd"/>
      <w:r>
        <w:t xml:space="preserve"> </w:t>
      </w:r>
      <w:proofErr w:type="spellStart"/>
      <w:r>
        <w:rPr>
          <w:rFonts w:ascii="Nirmala UI" w:hAnsi="Nirmala UI" w:cs="Nirmala UI"/>
        </w:rPr>
        <w:t>ವಲಯದಲ್ಲಿ</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ಉದ್ದೇಶಕ್ಕಾಗಿ</w:t>
      </w:r>
      <w:proofErr w:type="spellEnd"/>
      <w:r>
        <w:t xml:space="preserve"> </w:t>
      </w:r>
      <w:proofErr w:type="spellStart"/>
      <w:r>
        <w:rPr>
          <w:rFonts w:ascii="Nirmala UI" w:hAnsi="Nirmala UI" w:cs="Nirmala UI"/>
        </w:rPr>
        <w:t>ಕಟ್ಟಡಗಳನ್ನು</w:t>
      </w:r>
      <w:proofErr w:type="spellEnd"/>
      <w:r>
        <w:t xml:space="preserve"> </w:t>
      </w:r>
      <w:proofErr w:type="spellStart"/>
      <w:r>
        <w:rPr>
          <w:rFonts w:ascii="Nirmala UI" w:hAnsi="Nirmala UI" w:cs="Nirmala UI"/>
        </w:rPr>
        <w:t>ನಿರ್ಮಿಸುವವರು</w:t>
      </w:r>
      <w:proofErr w:type="spellEnd"/>
      <w:r>
        <w:t xml:space="preserve"> </w:t>
      </w:r>
      <w:proofErr w:type="spellStart"/>
      <w:r>
        <w:rPr>
          <w:rFonts w:ascii="Nirmala UI" w:hAnsi="Nirmala UI" w:cs="Nirmala UI"/>
        </w:rPr>
        <w:t>ಅನ್ವಯವಾಗುವ</w:t>
      </w:r>
      <w:proofErr w:type="spellEnd"/>
      <w:r>
        <w:t xml:space="preserve"> </w:t>
      </w:r>
      <w:proofErr w:type="spellStart"/>
      <w:r>
        <w:rPr>
          <w:rFonts w:ascii="Nirmala UI" w:hAnsi="Nirmala UI" w:cs="Nirmala UI"/>
        </w:rPr>
        <w:t>ಕಾನೂನು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ನಿಯಮಗಳನ್ನು</w:t>
      </w:r>
      <w:proofErr w:type="spellEnd"/>
      <w:r>
        <w:t xml:space="preserve"> </w:t>
      </w:r>
      <w:proofErr w:type="spellStart"/>
      <w:r>
        <w:rPr>
          <w:rFonts w:ascii="Nirmala UI" w:hAnsi="Nirmala UI" w:cs="Nirmala UI"/>
        </w:rPr>
        <w:t>ಕಡ್ಡಾಯವಾಗಿ</w:t>
      </w:r>
      <w:proofErr w:type="spellEnd"/>
      <w:r>
        <w:t xml:space="preserve"> </w:t>
      </w:r>
      <w:proofErr w:type="spellStart"/>
      <w:r>
        <w:rPr>
          <w:rFonts w:ascii="Nirmala UI" w:hAnsi="Nirmala UI" w:cs="Nirmala UI"/>
        </w:rPr>
        <w:t>ಪಾಲಿಸಬೇಕು</w:t>
      </w:r>
      <w:proofErr w:type="spellEnd"/>
      <w:r>
        <w:t>.</w:t>
      </w:r>
    </w:p>
    <w:p w14:paraId="5030F6C6" w14:textId="77777777" w:rsidR="00110D95" w:rsidRDefault="00110D95" w:rsidP="00110D95"/>
    <w:p w14:paraId="65EE9661" w14:textId="0177E0DA" w:rsidR="00FC5D34" w:rsidRDefault="00110D95" w:rsidP="00110D95">
      <w:proofErr w:type="spellStart"/>
      <w:r>
        <w:rPr>
          <w:rFonts w:ascii="Nirmala UI" w:hAnsi="Nirmala UI" w:cs="Nirmala UI"/>
        </w:rPr>
        <w:t>ಇಂತಹ</w:t>
      </w:r>
      <w:proofErr w:type="spellEnd"/>
      <w:r>
        <w:t xml:space="preserve"> </w:t>
      </w:r>
      <w:proofErr w:type="spellStart"/>
      <w:r>
        <w:rPr>
          <w:rFonts w:ascii="Nirmala UI" w:hAnsi="Nirmala UI" w:cs="Nirmala UI"/>
        </w:rPr>
        <w:t>ಉಲ್ಲಂಘನೆಗಳು</w:t>
      </w:r>
      <w:proofErr w:type="spellEnd"/>
      <w:r>
        <w:t xml:space="preserve"> </w:t>
      </w:r>
      <w:proofErr w:type="spellStart"/>
      <w:r>
        <w:rPr>
          <w:rFonts w:ascii="Nirmala UI" w:hAnsi="Nirmala UI" w:cs="Nirmala UI"/>
        </w:rPr>
        <w:t>ಕಂಡುಬಂದಲ್ಲಿ</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ಕಾಯ್ದೆ</w:t>
      </w:r>
      <w:proofErr w:type="spellEnd"/>
      <w:r>
        <w:t>, 2024</w:t>
      </w:r>
      <w:r>
        <w:rPr>
          <w:rFonts w:ascii="Nirmala UI" w:hAnsi="Nirmala UI" w:cs="Nirmala UI"/>
        </w:rPr>
        <w:t>ರ</w:t>
      </w:r>
      <w:r>
        <w:t xml:space="preserve"> </w:t>
      </w:r>
      <w:proofErr w:type="spellStart"/>
      <w:r>
        <w:rPr>
          <w:rFonts w:ascii="Nirmala UI" w:hAnsi="Nirmala UI" w:cs="Nirmala UI"/>
        </w:rPr>
        <w:t>ಅನ್ವಯ</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ತಿಳಿಸಿದ್ದಾರೆ</w:t>
      </w:r>
      <w:proofErr w:type="spellEnd"/>
      <w:r>
        <w:t>.</w:t>
      </w:r>
    </w:p>
    <w:p w14:paraId="7C5FB1D0" w14:textId="77777777" w:rsidR="00110D95" w:rsidRDefault="00110D95" w:rsidP="00110D95"/>
    <w:p w14:paraId="1B7874B9" w14:textId="77777777" w:rsidR="00110D95" w:rsidRDefault="00110D95" w:rsidP="00110D95">
      <w:r>
        <w:t xml:space="preserve">*PRESS RELEASE* </w:t>
      </w:r>
    </w:p>
    <w:p w14:paraId="7722957A" w14:textId="77777777" w:rsidR="00110D95" w:rsidRDefault="00110D95" w:rsidP="00110D95"/>
    <w:p w14:paraId="04CD52F9" w14:textId="77777777" w:rsidR="00110D95" w:rsidRDefault="00110D95" w:rsidP="00110D95">
      <w:r>
        <w:t xml:space="preserve"> *BENGALURU NORTH CITY CORPORATION* </w:t>
      </w:r>
    </w:p>
    <w:p w14:paraId="53F4D26D" w14:textId="77777777" w:rsidR="00110D95" w:rsidRDefault="00110D95" w:rsidP="00110D95"/>
    <w:p w14:paraId="723993BC" w14:textId="77777777" w:rsidR="00110D95" w:rsidRDefault="00110D95" w:rsidP="00110D95">
      <w:r>
        <w:t xml:space="preserve"> *Action Against Unauthorised Commercial Activities in SFS 208 Residential Layout, Yelahanka: Eight Establishments Closed* </w:t>
      </w:r>
    </w:p>
    <w:p w14:paraId="25E581F8" w14:textId="77777777" w:rsidR="00110D95" w:rsidRDefault="00110D95" w:rsidP="00110D95"/>
    <w:p w14:paraId="70B7C582" w14:textId="77777777" w:rsidR="00110D95" w:rsidRDefault="00110D95" w:rsidP="00110D95">
      <w:r>
        <w:t xml:space="preserve"> *Bengaluru, October 28, 2026* </w:t>
      </w:r>
    </w:p>
    <w:p w14:paraId="5520F1D4" w14:textId="77777777" w:rsidR="00110D95" w:rsidRDefault="00110D95" w:rsidP="00110D95"/>
    <w:p w14:paraId="6BEA378B" w14:textId="77777777" w:rsidR="00110D95" w:rsidRDefault="00110D95" w:rsidP="00110D95">
      <w:r>
        <w:t xml:space="preserve"> Under the directions of *Bengaluru North City Corporation Commissioner Shri Pommala Sunil </w:t>
      </w:r>
      <w:proofErr w:type="gramStart"/>
      <w:r>
        <w:t>Kumar,*</w:t>
      </w:r>
      <w:proofErr w:type="gramEnd"/>
      <w:r>
        <w:t xml:space="preserve"> Health Department officials conducted an enforcement drive on October 28, 2026, against unauthorised commercial activities in the SFS 208 residential layout in Yelahanka, within the jurisdiction of Bengaluru North City Corporation. Acting in accordance with the Hon’ble Supreme Court’s orders, complaints received from the public, and the Commissioner’s directions, officials took action to close eight commercial establishments.</w:t>
      </w:r>
    </w:p>
    <w:p w14:paraId="1361AE0F" w14:textId="77777777" w:rsidR="00110D95" w:rsidRDefault="00110D95" w:rsidP="00110D95"/>
    <w:p w14:paraId="255F31EB" w14:textId="77777777" w:rsidR="00110D95" w:rsidRDefault="00110D95" w:rsidP="00110D95">
      <w:r>
        <w:lastRenderedPageBreak/>
        <w:t>The operation was carried out to regulate unauthorised commercial activities in residential areas, address the inconvenience caused to the public, and enforce applicable laws and judicial directions.</w:t>
      </w:r>
    </w:p>
    <w:p w14:paraId="500ACE40" w14:textId="77777777" w:rsidR="00110D95" w:rsidRDefault="00110D95" w:rsidP="00110D95"/>
    <w:p w14:paraId="49974AD6" w14:textId="77777777" w:rsidR="00110D95" w:rsidRDefault="00110D95" w:rsidP="00110D95">
      <w:r>
        <w:t>Following the directions of the BNCC Commissioner, Health Department officials and staff visited the location and conducted an inspection. The following eight commercial establishments were closed during the operation:</w:t>
      </w:r>
    </w:p>
    <w:p w14:paraId="4C1EC890" w14:textId="77777777" w:rsidR="00110D95" w:rsidRDefault="00110D95" w:rsidP="00110D95"/>
    <w:p w14:paraId="54010777" w14:textId="77777777" w:rsidR="00110D95" w:rsidRDefault="00110D95" w:rsidP="00110D95">
      <w:r>
        <w:t>1. Big Daddy’s BBQ Shawarma</w:t>
      </w:r>
    </w:p>
    <w:p w14:paraId="46884130" w14:textId="77777777" w:rsidR="00110D95" w:rsidRDefault="00110D95" w:rsidP="00110D95">
      <w:r>
        <w:t>2. Jain Thatte Idly</w:t>
      </w:r>
    </w:p>
    <w:p w14:paraId="7439A9EC" w14:textId="77777777" w:rsidR="00110D95" w:rsidRDefault="00110D95" w:rsidP="00110D95">
      <w:r>
        <w:t>3. Natty Style Biryani Mane</w:t>
      </w:r>
    </w:p>
    <w:p w14:paraId="6338BA9E" w14:textId="77777777" w:rsidR="00110D95" w:rsidRDefault="00110D95" w:rsidP="00110D95">
      <w:r>
        <w:t>4. RS Motors</w:t>
      </w:r>
    </w:p>
    <w:p w14:paraId="125C3138" w14:textId="77777777" w:rsidR="00110D95" w:rsidRDefault="00110D95" w:rsidP="00110D95">
      <w:r>
        <w:t>5. Dense Smoke</w:t>
      </w:r>
    </w:p>
    <w:p w14:paraId="75D8E172" w14:textId="77777777" w:rsidR="00110D95" w:rsidRDefault="00110D95" w:rsidP="00110D95">
      <w:r>
        <w:t xml:space="preserve">6. </w:t>
      </w:r>
      <w:proofErr w:type="spellStart"/>
      <w:r>
        <w:t>Holige</w:t>
      </w:r>
      <w:proofErr w:type="spellEnd"/>
      <w:r>
        <w:t xml:space="preserve"> Mane</w:t>
      </w:r>
    </w:p>
    <w:p w14:paraId="1C4DC3C8" w14:textId="77777777" w:rsidR="00110D95" w:rsidRDefault="00110D95" w:rsidP="00110D95">
      <w:r>
        <w:t>7. Healthy Eyes</w:t>
      </w:r>
    </w:p>
    <w:p w14:paraId="6E5CA2C0" w14:textId="77777777" w:rsidR="00110D95" w:rsidRDefault="00110D95" w:rsidP="00110D95">
      <w:r>
        <w:t xml:space="preserve">8. </w:t>
      </w:r>
      <w:proofErr w:type="spellStart"/>
      <w:r>
        <w:t>Namma</w:t>
      </w:r>
      <w:proofErr w:type="spellEnd"/>
      <w:r>
        <w:t xml:space="preserve"> Biryani</w:t>
      </w:r>
    </w:p>
    <w:p w14:paraId="72DC8A72" w14:textId="77777777" w:rsidR="00110D95" w:rsidRDefault="00110D95" w:rsidP="00110D95"/>
    <w:p w14:paraId="11B82A6F" w14:textId="77777777" w:rsidR="00110D95" w:rsidRDefault="00110D95" w:rsidP="00110D95">
      <w:r>
        <w:t>Individuals and establishments conducting commercial activities illegally or without the approval of the concerned authority in residential areas, as well as those constructing buildings for commercial purposes in residential zones, must strictly comply with the applicable laws and regulations.</w:t>
      </w:r>
    </w:p>
    <w:p w14:paraId="614090E8" w14:textId="77777777" w:rsidR="00110D95" w:rsidRDefault="00110D95" w:rsidP="00110D95"/>
    <w:p w14:paraId="6233624C" w14:textId="0503F10C" w:rsidR="00110D95" w:rsidRDefault="00110D95" w:rsidP="00110D95">
      <w:r>
        <w:t>The Commissioner of Bengaluru North City Corporation stated that appropriate action would be taken in accordance with the provisions of the GBA Act, 2024, wherever such violations are identified.</w:t>
      </w:r>
    </w:p>
    <w:sectPr w:rsidR="00110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95"/>
    <w:rsid w:val="00110D95"/>
    <w:rsid w:val="00B71448"/>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D1C6"/>
  <w15:chartTrackingRefBased/>
  <w15:docId w15:val="{819630FE-6A83-4175-AD01-75E56E3B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D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D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D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D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D95"/>
    <w:rPr>
      <w:rFonts w:eastAsiaTheme="majorEastAsia" w:cstheme="majorBidi"/>
      <w:color w:val="272727" w:themeColor="text1" w:themeTint="D8"/>
    </w:rPr>
  </w:style>
  <w:style w:type="paragraph" w:styleId="Title">
    <w:name w:val="Title"/>
    <w:basedOn w:val="Normal"/>
    <w:next w:val="Normal"/>
    <w:link w:val="TitleChar"/>
    <w:uiPriority w:val="10"/>
    <w:qFormat/>
    <w:rsid w:val="00110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D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D95"/>
    <w:pPr>
      <w:spacing w:before="160"/>
      <w:jc w:val="center"/>
    </w:pPr>
    <w:rPr>
      <w:i/>
      <w:iCs/>
      <w:color w:val="404040" w:themeColor="text1" w:themeTint="BF"/>
    </w:rPr>
  </w:style>
  <w:style w:type="character" w:customStyle="1" w:styleId="QuoteChar">
    <w:name w:val="Quote Char"/>
    <w:basedOn w:val="DefaultParagraphFont"/>
    <w:link w:val="Quote"/>
    <w:uiPriority w:val="29"/>
    <w:rsid w:val="00110D95"/>
    <w:rPr>
      <w:i/>
      <w:iCs/>
      <w:color w:val="404040" w:themeColor="text1" w:themeTint="BF"/>
    </w:rPr>
  </w:style>
  <w:style w:type="paragraph" w:styleId="ListParagraph">
    <w:name w:val="List Paragraph"/>
    <w:basedOn w:val="Normal"/>
    <w:uiPriority w:val="34"/>
    <w:qFormat/>
    <w:rsid w:val="00110D95"/>
    <w:pPr>
      <w:ind w:left="720"/>
      <w:contextualSpacing/>
    </w:pPr>
  </w:style>
  <w:style w:type="character" w:styleId="IntenseEmphasis">
    <w:name w:val="Intense Emphasis"/>
    <w:basedOn w:val="DefaultParagraphFont"/>
    <w:uiPriority w:val="21"/>
    <w:qFormat/>
    <w:rsid w:val="00110D95"/>
    <w:rPr>
      <w:i/>
      <w:iCs/>
      <w:color w:val="0F4761" w:themeColor="accent1" w:themeShade="BF"/>
    </w:rPr>
  </w:style>
  <w:style w:type="paragraph" w:styleId="IntenseQuote">
    <w:name w:val="Intense Quote"/>
    <w:basedOn w:val="Normal"/>
    <w:next w:val="Normal"/>
    <w:link w:val="IntenseQuoteChar"/>
    <w:uiPriority w:val="30"/>
    <w:qFormat/>
    <w:rsid w:val="00110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D95"/>
    <w:rPr>
      <w:i/>
      <w:iCs/>
      <w:color w:val="0F4761" w:themeColor="accent1" w:themeShade="BF"/>
    </w:rPr>
  </w:style>
  <w:style w:type="character" w:styleId="IntenseReference">
    <w:name w:val="Intense Reference"/>
    <w:basedOn w:val="DefaultParagraphFont"/>
    <w:uiPriority w:val="32"/>
    <w:qFormat/>
    <w:rsid w:val="00110D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2880</Characters>
  <Application>Microsoft Office Word</Application>
  <DocSecurity>0</DocSecurity>
  <Lines>24</Lines>
  <Paragraphs>6</Paragraphs>
  <ScaleCrop>false</ScaleCrop>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2026-10-29T04:58:00Z</dcterms:created>
  <dcterms:modified xsi:type="dcterms:W3CDTF">2026-10-29T04:58:00Z</dcterms:modified>
</cp:coreProperties>
</file>