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362" w:rsidRDefault="00230B43">
      <w:pPr>
        <w:pStyle w:val="NoSpacing"/>
        <w:spacing w:line="360" w:lineRule="auto"/>
        <w:jc w:val="both"/>
        <w:rPr>
          <w:rFonts w:ascii="Arial" w:hAnsi="Arial" w:cs="Arial"/>
          <w:sz w:val="16"/>
        </w:rPr>
      </w:pPr>
      <w:r>
        <w:rPr>
          <w:rFonts w:ascii="Arial" w:hAnsi="Arial" w:cs="Arial"/>
          <w:b/>
          <w:noProof/>
          <w:sz w:val="24"/>
          <w:lang w:val="en-US"/>
        </w:rPr>
        <w:drawing>
          <wp:inline distT="0" distB="0" distL="0" distR="0">
            <wp:extent cx="5686425" cy="834390"/>
            <wp:effectExtent l="19050" t="19050" r="28575" b="22860"/>
            <wp:docPr id="1026" name="Picture 1" descr="H:\Events &amp; Exhibitions\Bangalore Development Summit_at Lalbagh on 29.02.2020\F5 Stall Designs\4_2nd Draft recd at 1.35 PM_28.02.20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cstate="print"/>
                    <a:srcRect l="16897" t="15625" r="20851" b="40476"/>
                    <a:stretch/>
                  </pic:blipFill>
                  <pic:spPr>
                    <a:xfrm>
                      <a:off x="0" y="0"/>
                      <a:ext cx="5686425" cy="834390"/>
                    </a:xfrm>
                    <a:prstGeom prst="rect">
                      <a:avLst/>
                    </a:prstGeom>
                    <a:ln w="9525" cap="flat" cmpd="sng">
                      <a:solidFill>
                        <a:srgbClr val="7030A0"/>
                      </a:solidFill>
                      <a:prstDash val="solid"/>
                      <a:round/>
                      <a:headEnd type="none" w="med" len="med"/>
                      <a:tailEnd type="none" w="med" len="med"/>
                    </a:ln>
                  </pic:spPr>
                </pic:pic>
              </a:graphicData>
            </a:graphic>
          </wp:inline>
        </w:drawing>
      </w:r>
    </w:p>
    <w:p w:rsidR="005D6362" w:rsidRDefault="00607AF8">
      <w:pPr>
        <w:pStyle w:val="NoSpacing"/>
        <w:spacing w:line="360" w:lineRule="auto"/>
        <w:jc w:val="both"/>
        <w:rPr>
          <w:rFonts w:ascii="Arial" w:hAnsi="Arial" w:cs="Arial"/>
        </w:rPr>
      </w:pPr>
      <w:r w:rsidRPr="00947827">
        <w:rPr>
          <w:rFonts w:ascii="Arial" w:hAnsi="Arial" w:cs="Arial"/>
          <w:sz w:val="24"/>
        </w:rPr>
        <w:t>BMRCL/CPRO/Media Release/202</w:t>
      </w:r>
      <w:r w:rsidR="006967B5">
        <w:rPr>
          <w:rFonts w:ascii="Arial" w:hAnsi="Arial" w:cs="Arial"/>
          <w:sz w:val="24"/>
        </w:rPr>
        <w:t>6</w:t>
      </w:r>
      <w:r w:rsidR="002A555F" w:rsidRPr="00947827">
        <w:rPr>
          <w:rFonts w:ascii="Arial" w:hAnsi="Arial" w:cs="Arial"/>
          <w:sz w:val="24"/>
        </w:rPr>
        <w:t>/</w:t>
      </w:r>
      <w:r w:rsidR="00E01C57">
        <w:rPr>
          <w:rFonts w:ascii="Arial" w:hAnsi="Arial" w:cs="Arial"/>
          <w:sz w:val="24"/>
        </w:rPr>
        <w:tab/>
      </w:r>
      <w:r w:rsidR="00E01C57">
        <w:rPr>
          <w:rFonts w:ascii="Arial" w:hAnsi="Arial" w:cs="Arial"/>
          <w:sz w:val="24"/>
        </w:rPr>
        <w:tab/>
        <w:t xml:space="preserve">   </w:t>
      </w:r>
      <w:r w:rsidR="00E01C57">
        <w:rPr>
          <w:rFonts w:ascii="Arial" w:hAnsi="Arial" w:cs="Arial"/>
          <w:sz w:val="24"/>
        </w:rPr>
        <w:tab/>
        <w:t xml:space="preserve">       </w:t>
      </w:r>
      <w:r w:rsidR="00230B43" w:rsidRPr="00947827">
        <w:rPr>
          <w:rFonts w:ascii="Arial" w:hAnsi="Arial" w:cs="Arial"/>
          <w:sz w:val="24"/>
          <w:lang w:val="en-US"/>
        </w:rPr>
        <w:t>Date:</w:t>
      </w:r>
      <w:r w:rsidR="00230B43" w:rsidRPr="00947827">
        <w:rPr>
          <w:rFonts w:ascii="Arial" w:hAnsi="Arial" w:cs="Arial"/>
          <w:sz w:val="24"/>
        </w:rPr>
        <w:t xml:space="preserve"> </w:t>
      </w:r>
      <w:proofErr w:type="gramStart"/>
      <w:r w:rsidR="007E6C10">
        <w:rPr>
          <w:rFonts w:ascii="Arial" w:hAnsi="Arial" w:cs="Arial"/>
          <w:sz w:val="24"/>
          <w:lang w:val="en-US"/>
        </w:rPr>
        <w:t>5</w:t>
      </w:r>
      <w:r w:rsidR="007E6C10" w:rsidRPr="007E6C10">
        <w:rPr>
          <w:rFonts w:ascii="Arial" w:hAnsi="Arial" w:cs="Arial"/>
          <w:sz w:val="24"/>
          <w:vertAlign w:val="superscript"/>
          <w:lang w:val="en-US"/>
        </w:rPr>
        <w:t>th</w:t>
      </w:r>
      <w:proofErr w:type="gramEnd"/>
      <w:r w:rsidR="007E6C10">
        <w:rPr>
          <w:rFonts w:ascii="Arial" w:hAnsi="Arial" w:cs="Arial"/>
          <w:sz w:val="24"/>
          <w:lang w:val="en-US"/>
        </w:rPr>
        <w:t xml:space="preserve"> Nov</w:t>
      </w:r>
      <w:r w:rsidR="00E01C57">
        <w:rPr>
          <w:rFonts w:ascii="Arial" w:hAnsi="Arial" w:cs="Arial"/>
          <w:sz w:val="24"/>
          <w:lang w:val="en-US"/>
        </w:rPr>
        <w:t>ember</w:t>
      </w:r>
      <w:r w:rsidR="007E6C10">
        <w:rPr>
          <w:rFonts w:ascii="Arial" w:hAnsi="Arial" w:cs="Arial"/>
          <w:sz w:val="24"/>
          <w:lang w:val="en-US"/>
        </w:rPr>
        <w:t xml:space="preserve"> 2026</w:t>
      </w:r>
    </w:p>
    <w:p w:rsidR="005D6362" w:rsidRPr="002A555F" w:rsidRDefault="005D6362">
      <w:pPr>
        <w:pStyle w:val="NoSpacing"/>
        <w:spacing w:line="360" w:lineRule="auto"/>
        <w:jc w:val="both"/>
        <w:rPr>
          <w:rFonts w:ascii="Arial" w:hAnsi="Arial" w:cs="Arial"/>
          <w:sz w:val="2"/>
        </w:rPr>
      </w:pPr>
    </w:p>
    <w:p w:rsidR="005D6362" w:rsidRPr="00F41124" w:rsidRDefault="00230B43">
      <w:pPr>
        <w:pStyle w:val="NoSpacing"/>
        <w:spacing w:line="360" w:lineRule="auto"/>
        <w:jc w:val="center"/>
        <w:rPr>
          <w:rFonts w:ascii="Arial" w:hAnsi="Arial" w:cs="Arial"/>
          <w:sz w:val="20"/>
        </w:rPr>
      </w:pPr>
      <w:r w:rsidRPr="00F41124">
        <w:rPr>
          <w:rFonts w:ascii="Arial" w:hAnsi="Arial" w:cs="Arial"/>
          <w:b/>
        </w:rPr>
        <w:t>MEDIA RELEASE</w:t>
      </w:r>
    </w:p>
    <w:p w:rsidR="00F41124" w:rsidRDefault="007E6C10" w:rsidP="00F41124">
      <w:pPr>
        <w:pStyle w:val="NoSpacing"/>
        <w:rPr>
          <w:rFonts w:ascii="Arial Black" w:hAnsi="Arial Black"/>
        </w:rPr>
      </w:pPr>
      <w:r w:rsidRPr="007E6C10">
        <w:rPr>
          <w:rFonts w:ascii="Arial Black" w:hAnsi="Arial Black"/>
        </w:rPr>
        <w:t xml:space="preserve">BMRCL Signs </w:t>
      </w:r>
      <w:proofErr w:type="spellStart"/>
      <w:r w:rsidRPr="007E6C10">
        <w:rPr>
          <w:rFonts w:ascii="Arial Black" w:hAnsi="Arial Black"/>
        </w:rPr>
        <w:t>MoU</w:t>
      </w:r>
      <w:proofErr w:type="spellEnd"/>
      <w:r w:rsidRPr="007E6C10">
        <w:rPr>
          <w:rFonts w:ascii="Arial Black" w:hAnsi="Arial Black"/>
        </w:rPr>
        <w:t xml:space="preserve"> with </w:t>
      </w:r>
      <w:proofErr w:type="spellStart"/>
      <w:r w:rsidRPr="007E6C10">
        <w:rPr>
          <w:rFonts w:ascii="Arial Black" w:hAnsi="Arial Black"/>
        </w:rPr>
        <w:t>InMobi</w:t>
      </w:r>
      <w:proofErr w:type="spellEnd"/>
      <w:r w:rsidRPr="007E6C10">
        <w:rPr>
          <w:rFonts w:ascii="Arial Black" w:hAnsi="Arial Black"/>
        </w:rPr>
        <w:t xml:space="preserve"> for Naming Rights of </w:t>
      </w:r>
      <w:proofErr w:type="spellStart"/>
      <w:r w:rsidRPr="007E6C10">
        <w:rPr>
          <w:rFonts w:ascii="Arial Black" w:hAnsi="Arial Black"/>
        </w:rPr>
        <w:t>Ibbaluru</w:t>
      </w:r>
      <w:proofErr w:type="spellEnd"/>
      <w:r w:rsidRPr="007E6C10">
        <w:rPr>
          <w:rFonts w:ascii="Arial Black" w:hAnsi="Arial Black"/>
        </w:rPr>
        <w:t xml:space="preserve"> Metro Station</w:t>
      </w:r>
    </w:p>
    <w:p w:rsidR="00F41124" w:rsidRPr="00F41124" w:rsidRDefault="00F41124" w:rsidP="00F41124">
      <w:pPr>
        <w:pStyle w:val="NoSpacing"/>
        <w:rPr>
          <w:rFonts w:ascii="Arial" w:eastAsia="Times New Roman" w:hAnsi="Arial" w:cs="Arial"/>
          <w:color w:val="000000"/>
          <w:sz w:val="10"/>
          <w:szCs w:val="20"/>
        </w:rPr>
      </w:pPr>
    </w:p>
    <w:p w:rsidR="007E6C10" w:rsidRPr="007E6C10" w:rsidRDefault="007E6C10" w:rsidP="007E6C10">
      <w:pPr>
        <w:spacing w:after="100" w:afterAutospacing="1" w:line="240" w:lineRule="auto"/>
        <w:jc w:val="both"/>
        <w:rPr>
          <w:rFonts w:ascii="Arial" w:eastAsia="Times New Roman" w:hAnsi="Arial" w:cs="Arial"/>
          <w:color w:val="000000"/>
          <w:sz w:val="20"/>
          <w:szCs w:val="20"/>
        </w:rPr>
      </w:pPr>
      <w:r w:rsidRPr="007E6C10">
        <w:rPr>
          <w:rFonts w:ascii="Arial" w:eastAsia="Times New Roman" w:hAnsi="Arial" w:cs="Arial"/>
          <w:color w:val="000000"/>
          <w:sz w:val="20"/>
          <w:szCs w:val="20"/>
        </w:rPr>
        <w:t>Bangalore Metro Rail Corporation Limited (BMRCL) signed a Memorandum of Understanding (</w:t>
      </w:r>
      <w:proofErr w:type="spellStart"/>
      <w:r w:rsidRPr="007E6C10">
        <w:rPr>
          <w:rFonts w:ascii="Arial" w:eastAsia="Times New Roman" w:hAnsi="Arial" w:cs="Arial"/>
          <w:color w:val="000000"/>
          <w:sz w:val="20"/>
          <w:szCs w:val="20"/>
        </w:rPr>
        <w:t>MoU</w:t>
      </w:r>
      <w:proofErr w:type="spellEnd"/>
      <w:r w:rsidRPr="007E6C10">
        <w:rPr>
          <w:rFonts w:ascii="Arial" w:eastAsia="Times New Roman" w:hAnsi="Arial" w:cs="Arial"/>
          <w:color w:val="000000"/>
          <w:sz w:val="20"/>
          <w:szCs w:val="20"/>
        </w:rPr>
        <w:t xml:space="preserve">) with </w:t>
      </w:r>
      <w:proofErr w:type="spellStart"/>
      <w:r w:rsidRPr="007E6C10">
        <w:rPr>
          <w:rFonts w:ascii="Arial" w:eastAsia="Times New Roman" w:hAnsi="Arial" w:cs="Arial"/>
          <w:color w:val="000000"/>
          <w:sz w:val="20"/>
          <w:szCs w:val="20"/>
        </w:rPr>
        <w:t>InMobi</w:t>
      </w:r>
      <w:proofErr w:type="spellEnd"/>
      <w:r w:rsidRPr="007E6C10">
        <w:rPr>
          <w:rFonts w:ascii="Arial" w:eastAsia="Times New Roman" w:hAnsi="Arial" w:cs="Arial"/>
          <w:color w:val="000000"/>
          <w:sz w:val="20"/>
          <w:szCs w:val="20"/>
        </w:rPr>
        <w:t xml:space="preserve"> on </w:t>
      </w:r>
      <w:proofErr w:type="gramStart"/>
      <w:r w:rsidRPr="007E6C10">
        <w:rPr>
          <w:rFonts w:ascii="Arial" w:eastAsia="Times New Roman" w:hAnsi="Arial" w:cs="Arial"/>
          <w:color w:val="000000"/>
          <w:sz w:val="20"/>
          <w:szCs w:val="20"/>
        </w:rPr>
        <w:t>the 3</w:t>
      </w:r>
      <w:r w:rsidRPr="007E6C10">
        <w:rPr>
          <w:rFonts w:ascii="Arial" w:eastAsia="Times New Roman" w:hAnsi="Arial" w:cs="Arial"/>
          <w:color w:val="000000"/>
          <w:sz w:val="20"/>
          <w:szCs w:val="20"/>
          <w:vertAlign w:val="superscript"/>
        </w:rPr>
        <w:t>rd</w:t>
      </w:r>
      <w:proofErr w:type="gramEnd"/>
      <w:r w:rsidRPr="007E6C10">
        <w:rPr>
          <w:rFonts w:ascii="Arial" w:eastAsia="Times New Roman" w:hAnsi="Arial" w:cs="Arial"/>
          <w:color w:val="000000"/>
          <w:sz w:val="20"/>
          <w:szCs w:val="20"/>
        </w:rPr>
        <w:t xml:space="preserve"> November for the naming rights of </w:t>
      </w:r>
      <w:proofErr w:type="spellStart"/>
      <w:r w:rsidRPr="007E6C10">
        <w:rPr>
          <w:rFonts w:ascii="Arial" w:eastAsia="Times New Roman" w:hAnsi="Arial" w:cs="Arial"/>
          <w:color w:val="000000"/>
          <w:sz w:val="20"/>
          <w:szCs w:val="20"/>
        </w:rPr>
        <w:t>Ibbaluru</w:t>
      </w:r>
      <w:proofErr w:type="spellEnd"/>
      <w:r w:rsidRPr="007E6C10">
        <w:rPr>
          <w:rFonts w:ascii="Arial" w:eastAsia="Times New Roman" w:hAnsi="Arial" w:cs="Arial"/>
          <w:color w:val="000000"/>
          <w:sz w:val="20"/>
          <w:szCs w:val="20"/>
        </w:rPr>
        <w:t xml:space="preserve"> Metro Station, an important interchange station presently under construction along the Outer Ring Road (ORR) Metro Corridor (Blue Line). The station </w:t>
      </w:r>
      <w:proofErr w:type="gramStart"/>
      <w:r w:rsidRPr="007E6C10">
        <w:rPr>
          <w:rFonts w:ascii="Arial" w:eastAsia="Times New Roman" w:hAnsi="Arial" w:cs="Arial"/>
          <w:color w:val="000000"/>
          <w:sz w:val="20"/>
          <w:szCs w:val="20"/>
        </w:rPr>
        <w:t>is expected</w:t>
      </w:r>
      <w:proofErr w:type="gramEnd"/>
      <w:r w:rsidRPr="007E6C10">
        <w:rPr>
          <w:rFonts w:ascii="Arial" w:eastAsia="Times New Roman" w:hAnsi="Arial" w:cs="Arial"/>
          <w:color w:val="000000"/>
          <w:sz w:val="20"/>
          <w:szCs w:val="20"/>
        </w:rPr>
        <w:t xml:space="preserve"> to serve the commuting needs of thousands of employees working in the numerous IT and technology companies located on either side of the corridor, providing improved connectivity and convenient access to the Metro network. </w:t>
      </w:r>
    </w:p>
    <w:p w:rsidR="007E6C10" w:rsidRPr="007E6C10" w:rsidRDefault="007E6C10" w:rsidP="007E6C10">
      <w:pPr>
        <w:spacing w:after="100" w:afterAutospacing="1" w:line="240" w:lineRule="auto"/>
        <w:jc w:val="both"/>
        <w:rPr>
          <w:rFonts w:ascii="Arial" w:eastAsia="Times New Roman" w:hAnsi="Arial" w:cs="Arial"/>
          <w:color w:val="000000"/>
          <w:sz w:val="20"/>
          <w:szCs w:val="20"/>
        </w:rPr>
      </w:pPr>
      <w:proofErr w:type="gramStart"/>
      <w:r w:rsidRPr="007E6C10">
        <w:rPr>
          <w:rFonts w:ascii="Arial" w:eastAsia="Times New Roman" w:hAnsi="Arial" w:cs="Arial"/>
          <w:color w:val="000000"/>
          <w:sz w:val="20"/>
          <w:szCs w:val="20"/>
        </w:rPr>
        <w:t xml:space="preserve">The </w:t>
      </w:r>
      <w:proofErr w:type="spellStart"/>
      <w:r w:rsidRPr="007E6C10">
        <w:rPr>
          <w:rFonts w:ascii="Arial" w:eastAsia="Times New Roman" w:hAnsi="Arial" w:cs="Arial"/>
          <w:color w:val="000000"/>
          <w:sz w:val="20"/>
          <w:szCs w:val="20"/>
        </w:rPr>
        <w:t>MoU</w:t>
      </w:r>
      <w:proofErr w:type="spellEnd"/>
      <w:r w:rsidRPr="007E6C10">
        <w:rPr>
          <w:rFonts w:ascii="Arial" w:eastAsia="Times New Roman" w:hAnsi="Arial" w:cs="Arial"/>
          <w:color w:val="000000"/>
          <w:sz w:val="20"/>
          <w:szCs w:val="20"/>
        </w:rPr>
        <w:t xml:space="preserve"> was signed by Dr. P. C. Jaffer, IAS, Managing Director, BMRCL, and </w:t>
      </w:r>
      <w:proofErr w:type="spellStart"/>
      <w:r w:rsidR="0023590B">
        <w:rPr>
          <w:rFonts w:ascii="Arial" w:eastAsia="Times New Roman" w:hAnsi="Arial" w:cs="Arial"/>
          <w:color w:val="000000"/>
          <w:sz w:val="20"/>
          <w:szCs w:val="20"/>
        </w:rPr>
        <w:t>Dr.</w:t>
      </w:r>
      <w:r w:rsidRPr="007E6C10">
        <w:rPr>
          <w:rFonts w:ascii="Arial" w:eastAsia="Times New Roman" w:hAnsi="Arial" w:cs="Arial"/>
          <w:color w:val="000000"/>
          <w:sz w:val="20"/>
          <w:szCs w:val="20"/>
        </w:rPr>
        <w:t>Subi</w:t>
      </w:r>
      <w:proofErr w:type="spellEnd"/>
      <w:r w:rsidRPr="007E6C10">
        <w:rPr>
          <w:rFonts w:ascii="Arial" w:eastAsia="Times New Roman" w:hAnsi="Arial" w:cs="Arial"/>
          <w:color w:val="000000"/>
          <w:sz w:val="20"/>
          <w:szCs w:val="20"/>
        </w:rPr>
        <w:t xml:space="preserve"> </w:t>
      </w:r>
      <w:proofErr w:type="spellStart"/>
      <w:r w:rsidRPr="007E6C10">
        <w:rPr>
          <w:rFonts w:ascii="Arial" w:eastAsia="Times New Roman" w:hAnsi="Arial" w:cs="Arial"/>
          <w:color w:val="000000"/>
          <w:sz w:val="20"/>
          <w:szCs w:val="20"/>
        </w:rPr>
        <w:t>Chaturvedi</w:t>
      </w:r>
      <w:proofErr w:type="spellEnd"/>
      <w:r w:rsidRPr="007E6C10">
        <w:rPr>
          <w:rFonts w:ascii="Arial" w:eastAsia="Times New Roman" w:hAnsi="Arial" w:cs="Arial"/>
          <w:color w:val="000000"/>
          <w:sz w:val="20"/>
          <w:szCs w:val="20"/>
        </w:rPr>
        <w:t xml:space="preserve">, Global Senior Vice President and Chief Corporate Affairs &amp; Public Policy Officer, </w:t>
      </w:r>
      <w:proofErr w:type="spellStart"/>
      <w:r w:rsidRPr="007E6C10">
        <w:rPr>
          <w:rFonts w:ascii="Arial" w:eastAsia="Times New Roman" w:hAnsi="Arial" w:cs="Arial"/>
          <w:color w:val="000000"/>
          <w:sz w:val="20"/>
          <w:szCs w:val="20"/>
        </w:rPr>
        <w:t>InMobi</w:t>
      </w:r>
      <w:proofErr w:type="spellEnd"/>
      <w:proofErr w:type="gramEnd"/>
      <w:r w:rsidRPr="007E6C10">
        <w:rPr>
          <w:rFonts w:ascii="Arial" w:eastAsia="Times New Roman" w:hAnsi="Arial" w:cs="Arial"/>
          <w:color w:val="000000"/>
          <w:sz w:val="20"/>
          <w:szCs w:val="20"/>
        </w:rPr>
        <w:t>.</w:t>
      </w:r>
    </w:p>
    <w:p w:rsidR="007E6C10" w:rsidRPr="007E6C10" w:rsidRDefault="007E6C10" w:rsidP="007E6C10">
      <w:pPr>
        <w:spacing w:after="100" w:afterAutospacing="1" w:line="240" w:lineRule="auto"/>
        <w:jc w:val="both"/>
        <w:rPr>
          <w:rFonts w:ascii="Arial" w:eastAsia="Times New Roman" w:hAnsi="Arial" w:cs="Arial"/>
          <w:color w:val="000000"/>
          <w:sz w:val="20"/>
          <w:szCs w:val="20"/>
        </w:rPr>
      </w:pPr>
      <w:r w:rsidRPr="007E6C10">
        <w:rPr>
          <w:rFonts w:ascii="Arial" w:eastAsia="Times New Roman" w:hAnsi="Arial" w:cs="Arial"/>
          <w:color w:val="000000"/>
          <w:sz w:val="20"/>
          <w:szCs w:val="20"/>
        </w:rPr>
        <w:t xml:space="preserve">Under the agreement, the station </w:t>
      </w:r>
      <w:proofErr w:type="gramStart"/>
      <w:r w:rsidRPr="007E6C10">
        <w:rPr>
          <w:rFonts w:ascii="Arial" w:eastAsia="Times New Roman" w:hAnsi="Arial" w:cs="Arial"/>
          <w:color w:val="000000"/>
          <w:sz w:val="20"/>
          <w:szCs w:val="20"/>
        </w:rPr>
        <w:t>will be named</w:t>
      </w:r>
      <w:proofErr w:type="gramEnd"/>
      <w:r w:rsidRPr="007E6C10">
        <w:rPr>
          <w:rFonts w:ascii="Arial" w:eastAsia="Times New Roman" w:hAnsi="Arial" w:cs="Arial"/>
          <w:color w:val="000000"/>
          <w:sz w:val="20"/>
          <w:szCs w:val="20"/>
        </w:rPr>
        <w:t> </w:t>
      </w:r>
      <w:r w:rsidRPr="007E6C10">
        <w:rPr>
          <w:rFonts w:ascii="Arial" w:eastAsia="Times New Roman" w:hAnsi="Arial" w:cs="Arial"/>
          <w:b/>
          <w:bCs/>
          <w:color w:val="000000"/>
          <w:sz w:val="20"/>
          <w:szCs w:val="20"/>
        </w:rPr>
        <w:t>“</w:t>
      </w:r>
      <w:proofErr w:type="spellStart"/>
      <w:r w:rsidRPr="007E6C10">
        <w:rPr>
          <w:rFonts w:ascii="Arial" w:eastAsia="Times New Roman" w:hAnsi="Arial" w:cs="Arial"/>
          <w:b/>
          <w:bCs/>
          <w:color w:val="000000"/>
          <w:sz w:val="20"/>
          <w:szCs w:val="20"/>
        </w:rPr>
        <w:t>InMobi</w:t>
      </w:r>
      <w:proofErr w:type="spellEnd"/>
      <w:r w:rsidRPr="007E6C10">
        <w:rPr>
          <w:rFonts w:ascii="Arial" w:eastAsia="Times New Roman" w:hAnsi="Arial" w:cs="Arial"/>
          <w:b/>
          <w:bCs/>
          <w:color w:val="000000"/>
          <w:sz w:val="20"/>
          <w:szCs w:val="20"/>
        </w:rPr>
        <w:t xml:space="preserve"> </w:t>
      </w:r>
      <w:proofErr w:type="spellStart"/>
      <w:r w:rsidRPr="007E6C10">
        <w:rPr>
          <w:rFonts w:ascii="Arial" w:eastAsia="Times New Roman" w:hAnsi="Arial" w:cs="Arial"/>
          <w:b/>
          <w:bCs/>
          <w:color w:val="000000"/>
          <w:sz w:val="20"/>
          <w:szCs w:val="20"/>
        </w:rPr>
        <w:t>Ibbaluru</w:t>
      </w:r>
      <w:proofErr w:type="spellEnd"/>
      <w:r w:rsidRPr="007E6C10">
        <w:rPr>
          <w:rFonts w:ascii="Arial" w:eastAsia="Times New Roman" w:hAnsi="Arial" w:cs="Arial"/>
          <w:b/>
          <w:bCs/>
          <w:color w:val="000000"/>
          <w:sz w:val="20"/>
          <w:szCs w:val="20"/>
        </w:rPr>
        <w:t xml:space="preserve"> Metro Station.”</w:t>
      </w:r>
      <w:r w:rsidRPr="007E6C10">
        <w:rPr>
          <w:rFonts w:ascii="Arial" w:eastAsia="Times New Roman" w:hAnsi="Arial" w:cs="Arial"/>
          <w:color w:val="000000"/>
          <w:sz w:val="20"/>
          <w:szCs w:val="20"/>
        </w:rPr>
        <w:t> The arrangement, covering station naming rights and a contribution towards construction costs, will bring Rs. 65 crore to BMRCL.</w:t>
      </w:r>
    </w:p>
    <w:p w:rsidR="007E6C10" w:rsidRPr="007E6C10" w:rsidRDefault="007E6C10" w:rsidP="007E6C10">
      <w:pPr>
        <w:spacing w:after="100" w:afterAutospacing="1" w:line="240" w:lineRule="auto"/>
        <w:jc w:val="both"/>
        <w:rPr>
          <w:rFonts w:ascii="Arial" w:eastAsia="Times New Roman" w:hAnsi="Arial" w:cs="Arial"/>
          <w:color w:val="000000"/>
          <w:sz w:val="20"/>
          <w:szCs w:val="20"/>
        </w:rPr>
      </w:pPr>
      <w:r w:rsidRPr="007E6C10">
        <w:rPr>
          <w:rFonts w:ascii="Arial" w:eastAsia="Times New Roman" w:hAnsi="Arial" w:cs="Arial"/>
          <w:color w:val="000000"/>
          <w:sz w:val="20"/>
          <w:szCs w:val="20"/>
        </w:rPr>
        <w:t>Speaking on the occasion, Dr. P. C. Jaffer, IAS, Managing Director, BMRCL, said:</w:t>
      </w:r>
    </w:p>
    <w:p w:rsidR="007E6C10" w:rsidRPr="007E6C10" w:rsidRDefault="007E6C10" w:rsidP="007E6C10">
      <w:pPr>
        <w:spacing w:after="100" w:afterAutospacing="1" w:line="240" w:lineRule="auto"/>
        <w:jc w:val="both"/>
        <w:rPr>
          <w:rFonts w:ascii="Arial" w:eastAsia="Times New Roman" w:hAnsi="Arial" w:cs="Arial"/>
          <w:color w:val="000000"/>
          <w:sz w:val="20"/>
          <w:szCs w:val="20"/>
        </w:rPr>
      </w:pPr>
      <w:r w:rsidRPr="007E6C10">
        <w:rPr>
          <w:rFonts w:ascii="Arial" w:eastAsia="Times New Roman" w:hAnsi="Arial" w:cs="Arial"/>
          <w:i/>
          <w:iCs/>
          <w:color w:val="000000"/>
          <w:sz w:val="20"/>
          <w:szCs w:val="20"/>
        </w:rPr>
        <w:t xml:space="preserve">"We are delighted to welcome </w:t>
      </w:r>
      <w:proofErr w:type="spellStart"/>
      <w:r w:rsidRPr="007E6C10">
        <w:rPr>
          <w:rFonts w:ascii="Arial" w:eastAsia="Times New Roman" w:hAnsi="Arial" w:cs="Arial"/>
          <w:i/>
          <w:iCs/>
          <w:color w:val="000000"/>
          <w:sz w:val="20"/>
          <w:szCs w:val="20"/>
        </w:rPr>
        <w:t>InMobi</w:t>
      </w:r>
      <w:proofErr w:type="spellEnd"/>
      <w:r w:rsidRPr="007E6C10">
        <w:rPr>
          <w:rFonts w:ascii="Arial" w:eastAsia="Times New Roman" w:hAnsi="Arial" w:cs="Arial"/>
          <w:i/>
          <w:iCs/>
          <w:color w:val="000000"/>
          <w:sz w:val="20"/>
          <w:szCs w:val="20"/>
        </w:rPr>
        <w:t xml:space="preserve">, India's first double unicorn company, as our partner in the development of Bengaluru's Metro infrastructure. This partnership demonstrates how leading corporate </w:t>
      </w:r>
      <w:proofErr w:type="spellStart"/>
      <w:r w:rsidRPr="007E6C10">
        <w:rPr>
          <w:rFonts w:ascii="Arial" w:eastAsia="Times New Roman" w:hAnsi="Arial" w:cs="Arial"/>
          <w:i/>
          <w:iCs/>
          <w:color w:val="000000"/>
          <w:sz w:val="20"/>
          <w:szCs w:val="20"/>
        </w:rPr>
        <w:t>organisations</w:t>
      </w:r>
      <w:proofErr w:type="spellEnd"/>
      <w:r w:rsidRPr="007E6C10">
        <w:rPr>
          <w:rFonts w:ascii="Arial" w:eastAsia="Times New Roman" w:hAnsi="Arial" w:cs="Arial"/>
          <w:i/>
          <w:iCs/>
          <w:color w:val="000000"/>
          <w:sz w:val="20"/>
          <w:szCs w:val="20"/>
        </w:rPr>
        <w:t xml:space="preserve"> can contribute meaningfully to the growth of public transport. The Rs. 65 crore arrangement will support Metro infrastructure development while strengthening BMRCL's non-fare revenue initiatives. We look forward to many more such partnerships with Bengaluru's corporate community."</w:t>
      </w:r>
    </w:p>
    <w:p w:rsidR="007E6C10" w:rsidRDefault="007E6C10" w:rsidP="007E6C10">
      <w:pPr>
        <w:spacing w:after="0"/>
        <w:jc w:val="both"/>
        <w:rPr>
          <w:rFonts w:ascii="Arial" w:eastAsia="Helvetica Neue" w:hAnsi="Arial" w:cs="Arial"/>
          <w:i/>
          <w:iCs/>
          <w:sz w:val="20"/>
          <w:szCs w:val="20"/>
        </w:rPr>
      </w:pPr>
      <w:r w:rsidRPr="007E6C10">
        <w:rPr>
          <w:rFonts w:ascii="Arial" w:eastAsia="Helvetica Neue" w:hAnsi="Arial" w:cs="Arial"/>
          <w:i/>
          <w:iCs/>
          <w:sz w:val="20"/>
          <w:szCs w:val="20"/>
        </w:rPr>
        <w:t xml:space="preserve">“Bengaluru gave </w:t>
      </w:r>
      <w:proofErr w:type="spellStart"/>
      <w:r w:rsidRPr="007E6C10">
        <w:rPr>
          <w:rFonts w:ascii="Arial" w:eastAsia="Helvetica Neue" w:hAnsi="Arial" w:cs="Arial"/>
          <w:i/>
          <w:iCs/>
          <w:sz w:val="20"/>
          <w:szCs w:val="20"/>
        </w:rPr>
        <w:t>InMobi</w:t>
      </w:r>
      <w:proofErr w:type="spellEnd"/>
      <w:r w:rsidRPr="007E6C10">
        <w:rPr>
          <w:rFonts w:ascii="Arial" w:eastAsia="Helvetica Neue" w:hAnsi="Arial" w:cs="Arial"/>
          <w:i/>
          <w:iCs/>
          <w:sz w:val="20"/>
          <w:szCs w:val="20"/>
        </w:rPr>
        <w:t xml:space="preserve"> the confidence to imagine and build a global future,” said Naveen </w:t>
      </w:r>
      <w:proofErr w:type="spellStart"/>
      <w:r w:rsidRPr="007E6C10">
        <w:rPr>
          <w:rFonts w:ascii="Arial" w:eastAsia="Helvetica Neue" w:hAnsi="Arial" w:cs="Arial"/>
          <w:i/>
          <w:iCs/>
          <w:sz w:val="20"/>
          <w:szCs w:val="20"/>
        </w:rPr>
        <w:t>Tewari</w:t>
      </w:r>
      <w:proofErr w:type="spellEnd"/>
      <w:r w:rsidRPr="007E6C10">
        <w:rPr>
          <w:rFonts w:ascii="Arial" w:eastAsia="Helvetica Neue" w:hAnsi="Arial" w:cs="Arial"/>
          <w:i/>
          <w:iCs/>
          <w:sz w:val="20"/>
          <w:szCs w:val="20"/>
        </w:rPr>
        <w:t xml:space="preserve">, Founder and CEO, </w:t>
      </w:r>
      <w:proofErr w:type="spellStart"/>
      <w:r w:rsidRPr="007E6C10">
        <w:rPr>
          <w:rFonts w:ascii="Arial" w:eastAsia="Helvetica Neue" w:hAnsi="Arial" w:cs="Arial"/>
          <w:i/>
          <w:iCs/>
          <w:sz w:val="20"/>
          <w:szCs w:val="20"/>
        </w:rPr>
        <w:t>InMobi</w:t>
      </w:r>
      <w:proofErr w:type="spellEnd"/>
      <w:r w:rsidRPr="007E6C10">
        <w:rPr>
          <w:rFonts w:ascii="Arial" w:eastAsia="Helvetica Neue" w:hAnsi="Arial" w:cs="Arial"/>
          <w:i/>
          <w:iCs/>
          <w:sz w:val="20"/>
          <w:szCs w:val="20"/>
        </w:rPr>
        <w:t>.</w:t>
      </w:r>
      <w:r w:rsidRPr="007E6C10">
        <w:rPr>
          <w:rFonts w:ascii="Arial" w:eastAsia="Helvetica Neue" w:hAnsi="Arial" w:cs="Arial"/>
          <w:b/>
          <w:bCs/>
          <w:i/>
          <w:iCs/>
          <w:sz w:val="20"/>
          <w:szCs w:val="20"/>
        </w:rPr>
        <w:t xml:space="preserve"> </w:t>
      </w:r>
      <w:r w:rsidRPr="007E6C10">
        <w:rPr>
          <w:rFonts w:ascii="Arial" w:eastAsia="Helvetica Neue" w:hAnsi="Arial" w:cs="Arial"/>
          <w:i/>
          <w:iCs/>
          <w:sz w:val="20"/>
          <w:szCs w:val="20"/>
        </w:rPr>
        <w:t xml:space="preserve">“As we have grown, so has our sense of responsibility towards the city that shaped our journey. This partnership reflects our commitment to giving back to Bengaluru and our belief that businesses have a role to play in the development of the communities they are a part </w:t>
      </w:r>
      <w:proofErr w:type="gramStart"/>
      <w:r w:rsidRPr="007E6C10">
        <w:rPr>
          <w:rFonts w:ascii="Arial" w:eastAsia="Helvetica Neue" w:hAnsi="Arial" w:cs="Arial"/>
          <w:i/>
          <w:iCs/>
          <w:sz w:val="20"/>
          <w:szCs w:val="20"/>
        </w:rPr>
        <w:t>of</w:t>
      </w:r>
      <w:proofErr w:type="gramEnd"/>
      <w:r w:rsidRPr="007E6C10">
        <w:rPr>
          <w:rFonts w:ascii="Arial" w:eastAsia="Helvetica Neue" w:hAnsi="Arial" w:cs="Arial"/>
          <w:i/>
          <w:iCs/>
          <w:sz w:val="20"/>
          <w:szCs w:val="20"/>
        </w:rPr>
        <w:t>. As we continue building from India for the world, we remain equally committed to contributing to the city where our journey began.”</w:t>
      </w:r>
    </w:p>
    <w:p w:rsidR="00F41124" w:rsidRPr="007E6C10" w:rsidRDefault="00F41124" w:rsidP="007E6C10">
      <w:pPr>
        <w:spacing w:after="0"/>
        <w:jc w:val="both"/>
        <w:rPr>
          <w:rFonts w:ascii="Arial" w:eastAsia="Helvetica Neue" w:hAnsi="Arial" w:cs="Arial"/>
          <w:i/>
          <w:iCs/>
          <w:sz w:val="20"/>
          <w:szCs w:val="20"/>
        </w:rPr>
      </w:pPr>
    </w:p>
    <w:p w:rsidR="007E6C10" w:rsidRPr="007E6C10" w:rsidRDefault="007E6C10" w:rsidP="007E6C10">
      <w:pPr>
        <w:spacing w:after="240"/>
        <w:jc w:val="both"/>
        <w:rPr>
          <w:rFonts w:ascii="Arial" w:eastAsia="Arial" w:hAnsi="Arial" w:cs="Arial"/>
          <w:i/>
          <w:iCs/>
          <w:color w:val="000000" w:themeColor="text1"/>
          <w:sz w:val="20"/>
          <w:szCs w:val="20"/>
        </w:rPr>
      </w:pPr>
      <w:r w:rsidRPr="007E6C10">
        <w:rPr>
          <w:rFonts w:ascii="Arial" w:eastAsia="Arial" w:hAnsi="Arial" w:cs="Arial"/>
          <w:i/>
          <w:iCs/>
          <w:color w:val="000000" w:themeColor="text1"/>
          <w:sz w:val="20"/>
          <w:szCs w:val="20"/>
        </w:rPr>
        <w:t xml:space="preserve">Dr. </w:t>
      </w:r>
      <w:proofErr w:type="spellStart"/>
      <w:r w:rsidRPr="007E6C10">
        <w:rPr>
          <w:rFonts w:ascii="Arial" w:eastAsia="Arial" w:hAnsi="Arial" w:cs="Arial"/>
          <w:i/>
          <w:iCs/>
          <w:color w:val="000000" w:themeColor="text1"/>
          <w:sz w:val="20"/>
          <w:szCs w:val="20"/>
        </w:rPr>
        <w:t>Subi</w:t>
      </w:r>
      <w:proofErr w:type="spellEnd"/>
      <w:r w:rsidRPr="007E6C10">
        <w:rPr>
          <w:rFonts w:ascii="Arial" w:eastAsia="Arial" w:hAnsi="Arial" w:cs="Arial"/>
          <w:i/>
          <w:iCs/>
          <w:color w:val="000000" w:themeColor="text1"/>
          <w:sz w:val="20"/>
          <w:szCs w:val="20"/>
        </w:rPr>
        <w:t xml:space="preserve"> </w:t>
      </w:r>
      <w:proofErr w:type="spellStart"/>
      <w:r w:rsidRPr="007E6C10">
        <w:rPr>
          <w:rFonts w:ascii="Arial" w:eastAsia="Arial" w:hAnsi="Arial" w:cs="Arial"/>
          <w:i/>
          <w:iCs/>
          <w:color w:val="000000" w:themeColor="text1"/>
          <w:sz w:val="20"/>
          <w:szCs w:val="20"/>
        </w:rPr>
        <w:t>Chaturvedi</w:t>
      </w:r>
      <w:proofErr w:type="spellEnd"/>
      <w:r w:rsidRPr="007E6C10">
        <w:rPr>
          <w:rFonts w:ascii="Arial" w:eastAsia="Arial" w:hAnsi="Arial" w:cs="Arial"/>
          <w:i/>
          <w:iCs/>
          <w:color w:val="000000" w:themeColor="text1"/>
          <w:sz w:val="20"/>
          <w:szCs w:val="20"/>
        </w:rPr>
        <w:t xml:space="preserve">, Global SVP, Chief Corporate Affairs and Public Policy Officer, </w:t>
      </w:r>
      <w:proofErr w:type="spellStart"/>
      <w:r w:rsidRPr="007E6C10">
        <w:rPr>
          <w:rFonts w:ascii="Arial" w:eastAsia="Arial" w:hAnsi="Arial" w:cs="Arial"/>
          <w:i/>
          <w:iCs/>
          <w:color w:val="000000" w:themeColor="text1"/>
          <w:sz w:val="20"/>
          <w:szCs w:val="20"/>
        </w:rPr>
        <w:t>InMobi</w:t>
      </w:r>
      <w:proofErr w:type="spellEnd"/>
      <w:r w:rsidRPr="007E6C10">
        <w:rPr>
          <w:rFonts w:ascii="Arial" w:eastAsia="Arial" w:hAnsi="Arial" w:cs="Arial"/>
          <w:i/>
          <w:iCs/>
          <w:color w:val="000000" w:themeColor="text1"/>
          <w:sz w:val="20"/>
          <w:szCs w:val="20"/>
        </w:rPr>
        <w:t xml:space="preserve">, further added, “A city’s progress is felt in the daily lives of its citizens: how easily a student reaches college, a professional gets to work or a family travels across the city. Public transport makes those connections possible. Through our partnership with BMRCL, we are committing to Bengaluru’s future with the patience and responsibility that </w:t>
      </w:r>
      <w:proofErr w:type="gramStart"/>
      <w:r w:rsidRPr="007E6C10">
        <w:rPr>
          <w:rFonts w:ascii="Arial" w:eastAsia="Arial" w:hAnsi="Arial" w:cs="Arial"/>
          <w:i/>
          <w:iCs/>
          <w:color w:val="000000" w:themeColor="text1"/>
          <w:sz w:val="20"/>
          <w:szCs w:val="20"/>
        </w:rPr>
        <w:t>city-building</w:t>
      </w:r>
      <w:proofErr w:type="gramEnd"/>
      <w:r w:rsidRPr="007E6C10">
        <w:rPr>
          <w:rFonts w:ascii="Arial" w:eastAsia="Arial" w:hAnsi="Arial" w:cs="Arial"/>
          <w:i/>
          <w:iCs/>
          <w:color w:val="000000" w:themeColor="text1"/>
          <w:sz w:val="20"/>
          <w:szCs w:val="20"/>
        </w:rPr>
        <w:t xml:space="preserve"> requires. Our intention is to create lasting public value through infrastructure that serves people across generations. It's truly a moment of great pride for all </w:t>
      </w:r>
      <w:proofErr w:type="spellStart"/>
      <w:r w:rsidRPr="007E6C10">
        <w:rPr>
          <w:rFonts w:ascii="Arial" w:eastAsia="Arial" w:hAnsi="Arial" w:cs="Arial"/>
          <w:i/>
          <w:iCs/>
          <w:color w:val="000000" w:themeColor="text1"/>
          <w:sz w:val="20"/>
          <w:szCs w:val="20"/>
        </w:rPr>
        <w:t>InMobians</w:t>
      </w:r>
      <w:proofErr w:type="spellEnd"/>
      <w:r w:rsidRPr="007E6C10">
        <w:rPr>
          <w:rFonts w:ascii="Arial" w:eastAsia="Arial" w:hAnsi="Arial" w:cs="Arial"/>
          <w:i/>
          <w:iCs/>
          <w:color w:val="000000" w:themeColor="text1"/>
          <w:sz w:val="20"/>
          <w:szCs w:val="20"/>
        </w:rPr>
        <w:t>.”</w:t>
      </w:r>
    </w:p>
    <w:p w:rsidR="007E6C10" w:rsidRPr="007E6C10" w:rsidRDefault="007E6C10" w:rsidP="007E6C10">
      <w:pPr>
        <w:spacing w:after="100" w:afterAutospacing="1" w:line="240" w:lineRule="auto"/>
        <w:jc w:val="both"/>
        <w:rPr>
          <w:rFonts w:ascii="Arial" w:eastAsia="Times New Roman" w:hAnsi="Arial" w:cs="Arial"/>
          <w:color w:val="000000"/>
          <w:sz w:val="20"/>
          <w:szCs w:val="20"/>
        </w:rPr>
      </w:pPr>
      <w:proofErr w:type="spellStart"/>
      <w:r w:rsidRPr="007E6C10">
        <w:rPr>
          <w:rFonts w:ascii="Arial" w:eastAsia="Times New Roman" w:hAnsi="Arial" w:cs="Arial"/>
          <w:color w:val="000000"/>
          <w:sz w:val="20"/>
          <w:szCs w:val="20"/>
        </w:rPr>
        <w:t>Ibbaluru</w:t>
      </w:r>
      <w:proofErr w:type="spellEnd"/>
      <w:r w:rsidRPr="007E6C10">
        <w:rPr>
          <w:rFonts w:ascii="Arial" w:eastAsia="Times New Roman" w:hAnsi="Arial" w:cs="Arial"/>
          <w:color w:val="000000"/>
          <w:sz w:val="20"/>
          <w:szCs w:val="20"/>
        </w:rPr>
        <w:t xml:space="preserve"> Metro Station, </w:t>
      </w:r>
      <w:proofErr w:type="gramStart"/>
      <w:r w:rsidRPr="007E6C10">
        <w:rPr>
          <w:rFonts w:ascii="Arial" w:eastAsia="Times New Roman" w:hAnsi="Arial" w:cs="Arial"/>
          <w:color w:val="000000"/>
          <w:sz w:val="20"/>
          <w:szCs w:val="20"/>
        </w:rPr>
        <w:t>being developed</w:t>
      </w:r>
      <w:proofErr w:type="gramEnd"/>
      <w:r w:rsidRPr="007E6C10">
        <w:rPr>
          <w:rFonts w:ascii="Arial" w:eastAsia="Times New Roman" w:hAnsi="Arial" w:cs="Arial"/>
          <w:color w:val="000000"/>
          <w:sz w:val="20"/>
          <w:szCs w:val="20"/>
        </w:rPr>
        <w:t xml:space="preserve"> as an important interchange station, of Blue and Red lines, will play a significant role in improving connectivity along the Outer Ring Road, one of Bengaluru's major employment and technology corridors.</w:t>
      </w:r>
    </w:p>
    <w:p w:rsidR="007E6C10" w:rsidRPr="007E6C10" w:rsidRDefault="007E6C10" w:rsidP="007E6C10">
      <w:pPr>
        <w:spacing w:after="100" w:afterAutospacing="1" w:line="240" w:lineRule="auto"/>
        <w:jc w:val="both"/>
        <w:rPr>
          <w:rFonts w:ascii="Arial" w:eastAsia="Times New Roman" w:hAnsi="Arial" w:cs="Arial"/>
          <w:color w:val="000000"/>
          <w:sz w:val="20"/>
          <w:szCs w:val="20"/>
        </w:rPr>
      </w:pPr>
      <w:r w:rsidRPr="007E6C10">
        <w:rPr>
          <w:rFonts w:ascii="Arial" w:eastAsia="Times New Roman" w:hAnsi="Arial" w:cs="Arial"/>
          <w:color w:val="000000"/>
          <w:sz w:val="20"/>
          <w:szCs w:val="20"/>
        </w:rPr>
        <w:t>BMRCL has already entered into naming rights arrangements with three other prominent corporate groups along the ORR Metro Corridor, namely Prestige Group for Bellandur Metro Station, Embassy Group for Kadubeesanahalli Metro Station, and Bagmane Group for DRDO Sports Complex Metro Station.</w:t>
      </w:r>
    </w:p>
    <w:p w:rsidR="007E6C10" w:rsidRDefault="007E6C10" w:rsidP="007E6C10">
      <w:pPr>
        <w:spacing w:after="100" w:afterAutospacing="1" w:line="240" w:lineRule="auto"/>
        <w:jc w:val="both"/>
        <w:rPr>
          <w:rFonts w:ascii="Arial" w:eastAsia="Times New Roman" w:hAnsi="Arial" w:cs="Arial"/>
          <w:color w:val="000000"/>
          <w:sz w:val="20"/>
          <w:szCs w:val="20"/>
        </w:rPr>
      </w:pPr>
      <w:r w:rsidRPr="007E6C10">
        <w:rPr>
          <w:rFonts w:ascii="Arial" w:eastAsia="Times New Roman" w:hAnsi="Arial" w:cs="Arial"/>
          <w:color w:val="000000"/>
          <w:sz w:val="20"/>
          <w:szCs w:val="20"/>
        </w:rPr>
        <w:t>These partnerships reflect the growing participation of Bengaluru's corporate sector in supporting the expansion of public transport infrastructure. BMRCL looks forward to further such collaborations, which will contribute towards strengthening the Metro network while generating valuable non-fare revenue for its development and long-term sustainability.</w:t>
      </w:r>
    </w:p>
    <w:p w:rsidR="007E6C10" w:rsidRPr="007E6C10" w:rsidRDefault="007E6C10" w:rsidP="007E6C10">
      <w:pPr>
        <w:spacing w:after="100" w:afterAutospacing="1" w:line="240" w:lineRule="auto"/>
        <w:ind w:left="5760"/>
        <w:jc w:val="center"/>
        <w:rPr>
          <w:rFonts w:ascii="Arial" w:eastAsia="Times New Roman" w:hAnsi="Arial" w:cs="Arial"/>
          <w:b/>
          <w:color w:val="000000"/>
          <w:sz w:val="20"/>
          <w:szCs w:val="20"/>
        </w:rPr>
      </w:pPr>
      <w:r w:rsidRPr="007E6C10">
        <w:rPr>
          <w:rFonts w:ascii="Arial" w:eastAsia="Times New Roman" w:hAnsi="Arial" w:cs="Arial"/>
          <w:b/>
          <w:color w:val="000000"/>
          <w:sz w:val="20"/>
          <w:szCs w:val="20"/>
        </w:rPr>
        <w:t>Chief Public Relations Officer</w:t>
      </w:r>
    </w:p>
    <w:p w:rsidR="006967B5" w:rsidRDefault="006967B5" w:rsidP="006967B5">
      <w:pPr>
        <w:pStyle w:val="NoSpacing"/>
        <w:spacing w:line="276" w:lineRule="auto"/>
        <w:jc w:val="center"/>
        <w:rPr>
          <w:rFonts w:ascii="Nirmala UI" w:hAnsi="Nirmala UI" w:cs="Nirmala UI"/>
          <w:b/>
          <w:sz w:val="24"/>
          <w:szCs w:val="24"/>
          <w:lang w:val="en-US"/>
        </w:rPr>
      </w:pPr>
      <w:r>
        <w:rPr>
          <w:rFonts w:ascii="Arial" w:hAnsi="Arial" w:cs="Arial"/>
          <w:b/>
          <w:noProof/>
          <w:sz w:val="24"/>
          <w:lang w:val="en-US"/>
        </w:rPr>
        <w:lastRenderedPageBreak/>
        <w:drawing>
          <wp:inline distT="0" distB="0" distL="0" distR="0" wp14:anchorId="0432C6EC" wp14:editId="2B060B46">
            <wp:extent cx="5686425" cy="834390"/>
            <wp:effectExtent l="19050" t="19050" r="28575" b="22860"/>
            <wp:docPr id="2" name="Picture 1" descr="H:\Events &amp; Exhibitions\Bangalore Development Summit_at Lalbagh on 29.02.2020\F5 Stall Designs\4_2nd Draft recd at 1.35 PM_28.02.20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cstate="print"/>
                    <a:srcRect l="16897" t="15625" r="20851" b="40476"/>
                    <a:stretch/>
                  </pic:blipFill>
                  <pic:spPr>
                    <a:xfrm>
                      <a:off x="0" y="0"/>
                      <a:ext cx="5686425" cy="834390"/>
                    </a:xfrm>
                    <a:prstGeom prst="rect">
                      <a:avLst/>
                    </a:prstGeom>
                    <a:ln w="9525" cap="flat" cmpd="sng">
                      <a:solidFill>
                        <a:srgbClr val="7030A0"/>
                      </a:solidFill>
                      <a:prstDash val="solid"/>
                      <a:round/>
                      <a:headEnd type="none" w="med" len="med"/>
                      <a:tailEnd type="none" w="med" len="med"/>
                    </a:ln>
                  </pic:spPr>
                </pic:pic>
              </a:graphicData>
            </a:graphic>
          </wp:inline>
        </w:drawing>
      </w:r>
    </w:p>
    <w:p w:rsidR="006967B5" w:rsidRDefault="006967B5" w:rsidP="006967B5">
      <w:pPr>
        <w:pStyle w:val="NoSpacing"/>
        <w:spacing w:line="276" w:lineRule="auto"/>
        <w:jc w:val="center"/>
        <w:rPr>
          <w:rFonts w:ascii="Nirmala UI" w:hAnsi="Nirmala UI" w:cs="Nirmala UI"/>
          <w:sz w:val="24"/>
          <w:szCs w:val="24"/>
          <w:lang w:val="en-US"/>
        </w:rPr>
      </w:pPr>
      <w:proofErr w:type="spellStart"/>
      <w:r w:rsidRPr="006967B5">
        <w:rPr>
          <w:rFonts w:ascii="Nirmala UI" w:hAnsi="Nirmala UI" w:cs="Nirmala UI"/>
          <w:sz w:val="24"/>
          <w:szCs w:val="24"/>
          <w:lang w:val="en-US"/>
        </w:rPr>
        <w:t>ಬೆಮೆರೈನಿನಿ</w:t>
      </w:r>
      <w:proofErr w:type="spellEnd"/>
      <w:r w:rsidRPr="006967B5">
        <w:rPr>
          <w:rFonts w:ascii="Nirmala UI" w:hAnsi="Nirmala UI" w:cs="Nirmala UI"/>
          <w:sz w:val="24"/>
          <w:szCs w:val="24"/>
          <w:lang w:val="en-US"/>
        </w:rPr>
        <w:t xml:space="preserve"> /</w:t>
      </w:r>
      <w:proofErr w:type="spellStart"/>
      <w:r w:rsidRPr="006967B5">
        <w:rPr>
          <w:rFonts w:ascii="Nirmala UI" w:hAnsi="Nirmala UI" w:cs="Nirmala UI"/>
          <w:sz w:val="24"/>
          <w:szCs w:val="24"/>
          <w:lang w:val="en-US"/>
        </w:rPr>
        <w:t>ಮುಸಾಸಂಅ</w:t>
      </w:r>
      <w:proofErr w:type="spellEnd"/>
      <w:r w:rsidRPr="006967B5">
        <w:rPr>
          <w:rFonts w:ascii="Nirmala UI" w:hAnsi="Nirmala UI" w:cs="Nirmala UI"/>
          <w:sz w:val="24"/>
          <w:szCs w:val="24"/>
          <w:lang w:val="en-US"/>
        </w:rPr>
        <w:t xml:space="preserve">/ </w:t>
      </w:r>
      <w:proofErr w:type="spellStart"/>
      <w:r w:rsidRPr="006967B5">
        <w:rPr>
          <w:rFonts w:ascii="Nirmala UI" w:hAnsi="Nirmala UI" w:cs="Nirmala UI"/>
          <w:sz w:val="24"/>
          <w:szCs w:val="24"/>
          <w:lang w:val="en-US"/>
        </w:rPr>
        <w:t>ಮಾಧ್ಯಮ</w:t>
      </w:r>
      <w:proofErr w:type="spellEnd"/>
      <w:r w:rsidRPr="006967B5">
        <w:rPr>
          <w:rFonts w:ascii="Nirmala UI" w:hAnsi="Nirmala UI" w:cs="Nirmala UI"/>
          <w:sz w:val="24"/>
          <w:szCs w:val="24"/>
          <w:lang w:val="en-US"/>
        </w:rPr>
        <w:t xml:space="preserve"> </w:t>
      </w:r>
      <w:proofErr w:type="spellStart"/>
      <w:r w:rsidRPr="006967B5">
        <w:rPr>
          <w:rFonts w:ascii="Nirmala UI" w:hAnsi="Nirmala UI" w:cs="Nirmala UI"/>
          <w:sz w:val="24"/>
          <w:szCs w:val="24"/>
          <w:lang w:val="en-US"/>
        </w:rPr>
        <w:t>ಪ್ರಕಟಣೆ</w:t>
      </w:r>
      <w:proofErr w:type="spellEnd"/>
      <w:r w:rsidRPr="006967B5">
        <w:rPr>
          <w:rFonts w:ascii="Nirmala UI" w:hAnsi="Nirmala UI" w:cs="Nirmala UI"/>
          <w:sz w:val="24"/>
          <w:szCs w:val="24"/>
          <w:lang w:val="en-US"/>
        </w:rPr>
        <w:t xml:space="preserve">/ 2026 </w:t>
      </w:r>
      <w:r>
        <w:rPr>
          <w:rFonts w:ascii="Nirmala UI" w:hAnsi="Nirmala UI" w:cs="Nirmala UI"/>
          <w:sz w:val="24"/>
          <w:szCs w:val="24"/>
          <w:lang w:val="en-US"/>
        </w:rPr>
        <w:t xml:space="preserve">                  </w:t>
      </w:r>
      <w:r w:rsidRPr="006967B5">
        <w:rPr>
          <w:rFonts w:ascii="Nirmala UI" w:hAnsi="Nirmala UI" w:cs="Nirmala UI"/>
          <w:sz w:val="24"/>
          <w:szCs w:val="24"/>
          <w:lang w:val="en-US"/>
        </w:rPr>
        <w:t xml:space="preserve">ದಿನಾಂಕ </w:t>
      </w:r>
      <w:r w:rsidR="007E6C10">
        <w:rPr>
          <w:rFonts w:ascii="Nirmala UI" w:hAnsi="Nirmala UI" w:cs="Nirmala UI"/>
          <w:sz w:val="24"/>
          <w:szCs w:val="24"/>
          <w:lang w:val="en-US"/>
        </w:rPr>
        <w:t>5.11.2026</w:t>
      </w:r>
    </w:p>
    <w:p w:rsidR="006967B5" w:rsidRPr="006967B5" w:rsidRDefault="006967B5" w:rsidP="006967B5">
      <w:pPr>
        <w:pStyle w:val="NoSpacing"/>
        <w:spacing w:line="276" w:lineRule="auto"/>
        <w:jc w:val="center"/>
        <w:rPr>
          <w:rFonts w:ascii="Nirmala UI" w:hAnsi="Nirmala UI" w:cs="Nirmala UI"/>
          <w:sz w:val="18"/>
          <w:szCs w:val="24"/>
          <w:lang w:val="en-US"/>
        </w:rPr>
      </w:pPr>
    </w:p>
    <w:p w:rsidR="006967B5" w:rsidRPr="006967B5" w:rsidRDefault="006967B5" w:rsidP="006967B5">
      <w:pPr>
        <w:pStyle w:val="NoSpacing"/>
        <w:spacing w:line="276" w:lineRule="auto"/>
        <w:jc w:val="center"/>
        <w:rPr>
          <w:rFonts w:ascii="Arial" w:hAnsi="Arial" w:cs="Arial"/>
          <w:b/>
          <w:sz w:val="28"/>
          <w:szCs w:val="24"/>
          <w:lang w:val="en-US"/>
        </w:rPr>
      </w:pPr>
      <w:proofErr w:type="spellStart"/>
      <w:r w:rsidRPr="006967B5">
        <w:rPr>
          <w:rFonts w:ascii="Nirmala UI" w:hAnsi="Nirmala UI" w:cs="Nirmala UI"/>
          <w:b/>
          <w:sz w:val="28"/>
          <w:szCs w:val="24"/>
          <w:lang w:val="en-US"/>
        </w:rPr>
        <w:t>ಮಾಧ್ಯಮ</w:t>
      </w:r>
      <w:proofErr w:type="spellEnd"/>
      <w:r w:rsidRPr="006967B5">
        <w:rPr>
          <w:rFonts w:ascii="Arial" w:hAnsi="Arial" w:cs="Arial"/>
          <w:b/>
          <w:sz w:val="28"/>
          <w:szCs w:val="24"/>
          <w:lang w:val="en-US"/>
        </w:rPr>
        <w:t xml:space="preserve"> </w:t>
      </w:r>
      <w:proofErr w:type="spellStart"/>
      <w:r w:rsidRPr="006967B5">
        <w:rPr>
          <w:rFonts w:ascii="Nirmala UI" w:hAnsi="Nirmala UI" w:cs="Nirmala UI"/>
          <w:b/>
          <w:sz w:val="28"/>
          <w:szCs w:val="24"/>
          <w:lang w:val="en-US"/>
        </w:rPr>
        <w:t>ಪ್ರಕಟಣೆ</w:t>
      </w:r>
      <w:proofErr w:type="spellEnd"/>
    </w:p>
    <w:p w:rsidR="007E6C10" w:rsidRPr="007E6C10" w:rsidRDefault="006F5B95" w:rsidP="007E6C10">
      <w:pPr>
        <w:spacing w:before="100" w:beforeAutospacing="1" w:after="100" w:afterAutospacing="1" w:line="240" w:lineRule="auto"/>
        <w:jc w:val="center"/>
        <w:outlineLvl w:val="0"/>
        <w:rPr>
          <w:rFonts w:ascii="Nirmala UI" w:eastAsia="Times New Roman" w:hAnsi="Nirmala UI" w:cs="Nirmala UI"/>
          <w:b/>
          <w:bCs/>
          <w:kern w:val="36"/>
          <w:sz w:val="24"/>
          <w:szCs w:val="48"/>
        </w:rPr>
      </w:pPr>
      <w:proofErr w:type="spellStart"/>
      <w:r w:rsidRPr="006F5B95">
        <w:rPr>
          <w:rFonts w:ascii="Nirmala UI" w:eastAsia="Times New Roman" w:hAnsi="Nirmala UI" w:cs="Nirmala UI"/>
          <w:b/>
          <w:bCs/>
          <w:kern w:val="36"/>
          <w:sz w:val="24"/>
          <w:szCs w:val="48"/>
        </w:rPr>
        <w:t>ಇಬ್ಬಲೂರು</w:t>
      </w:r>
      <w:proofErr w:type="spellEnd"/>
      <w:r w:rsidRPr="006F5B95">
        <w:rPr>
          <w:rFonts w:ascii="Nirmala UI" w:eastAsia="Times New Roman" w:hAnsi="Nirmala UI" w:cs="Nirmala UI"/>
          <w:b/>
          <w:bCs/>
          <w:kern w:val="36"/>
          <w:sz w:val="24"/>
          <w:szCs w:val="48"/>
        </w:rPr>
        <w:t xml:space="preserve"> </w:t>
      </w:r>
      <w:bookmarkStart w:id="0" w:name="_GoBack"/>
      <w:bookmarkEnd w:id="0"/>
      <w:proofErr w:type="spellStart"/>
      <w:r w:rsidR="007E6C10" w:rsidRPr="007E6C10">
        <w:rPr>
          <w:rFonts w:ascii="Nirmala UI" w:eastAsia="Times New Roman" w:hAnsi="Nirmala UI" w:cs="Nirmala UI"/>
          <w:b/>
          <w:bCs/>
          <w:kern w:val="36"/>
          <w:sz w:val="24"/>
          <w:szCs w:val="48"/>
        </w:rPr>
        <w:t>ಮೆಟ್ರೋ</w:t>
      </w:r>
      <w:proofErr w:type="spellEnd"/>
      <w:r w:rsidR="007E6C10" w:rsidRPr="007E6C10">
        <w:rPr>
          <w:rFonts w:ascii="Nirmala UI" w:eastAsia="Times New Roman" w:hAnsi="Nirmala UI" w:cs="Nirmala UI"/>
          <w:b/>
          <w:bCs/>
          <w:kern w:val="36"/>
          <w:sz w:val="24"/>
          <w:szCs w:val="48"/>
        </w:rPr>
        <w:t xml:space="preserve"> </w:t>
      </w:r>
      <w:proofErr w:type="spellStart"/>
      <w:r w:rsidR="007E6C10" w:rsidRPr="007E6C10">
        <w:rPr>
          <w:rFonts w:ascii="Nirmala UI" w:eastAsia="Times New Roman" w:hAnsi="Nirmala UI" w:cs="Nirmala UI"/>
          <w:b/>
          <w:bCs/>
          <w:kern w:val="36"/>
          <w:sz w:val="24"/>
          <w:szCs w:val="48"/>
        </w:rPr>
        <w:t>ನಿಲ್ದಾಣದ</w:t>
      </w:r>
      <w:proofErr w:type="spellEnd"/>
      <w:r w:rsidR="007E6C10" w:rsidRPr="007E6C10">
        <w:rPr>
          <w:rFonts w:ascii="Nirmala UI" w:eastAsia="Times New Roman" w:hAnsi="Nirmala UI" w:cs="Nirmala UI"/>
          <w:b/>
          <w:bCs/>
          <w:kern w:val="36"/>
          <w:sz w:val="24"/>
          <w:szCs w:val="48"/>
        </w:rPr>
        <w:t xml:space="preserve"> </w:t>
      </w:r>
      <w:proofErr w:type="spellStart"/>
      <w:r w:rsidR="007E6C10" w:rsidRPr="007E6C10">
        <w:rPr>
          <w:rFonts w:ascii="Nirmala UI" w:eastAsia="Times New Roman" w:hAnsi="Nirmala UI" w:cs="Nirmala UI"/>
          <w:b/>
          <w:bCs/>
          <w:kern w:val="36"/>
          <w:sz w:val="24"/>
          <w:szCs w:val="48"/>
        </w:rPr>
        <w:t>ನಾಮಕರಣ</w:t>
      </w:r>
      <w:proofErr w:type="spellEnd"/>
      <w:r w:rsidR="007E6C10" w:rsidRPr="007E6C10">
        <w:rPr>
          <w:rFonts w:ascii="Nirmala UI" w:eastAsia="Times New Roman" w:hAnsi="Nirmala UI" w:cs="Nirmala UI"/>
          <w:b/>
          <w:bCs/>
          <w:kern w:val="36"/>
          <w:sz w:val="24"/>
          <w:szCs w:val="48"/>
        </w:rPr>
        <w:t xml:space="preserve"> </w:t>
      </w:r>
      <w:proofErr w:type="spellStart"/>
      <w:r w:rsidR="007E6C10" w:rsidRPr="007E6C10">
        <w:rPr>
          <w:rFonts w:ascii="Nirmala UI" w:eastAsia="Times New Roman" w:hAnsi="Nirmala UI" w:cs="Nirmala UI"/>
          <w:b/>
          <w:bCs/>
          <w:kern w:val="36"/>
          <w:sz w:val="24"/>
          <w:szCs w:val="48"/>
        </w:rPr>
        <w:t>ಹಕ್ಕುಗಳಿಗಾಗಿ</w:t>
      </w:r>
      <w:proofErr w:type="spellEnd"/>
      <w:r w:rsidR="007E6C10" w:rsidRPr="007E6C10">
        <w:rPr>
          <w:rFonts w:ascii="Nirmala UI" w:eastAsia="Times New Roman" w:hAnsi="Nirmala UI" w:cs="Nirmala UI"/>
          <w:b/>
          <w:bCs/>
          <w:kern w:val="36"/>
          <w:sz w:val="24"/>
          <w:szCs w:val="48"/>
        </w:rPr>
        <w:t xml:space="preserve"> </w:t>
      </w:r>
      <w:proofErr w:type="spellStart"/>
      <w:r w:rsidR="007E6C10" w:rsidRPr="007E6C10">
        <w:rPr>
          <w:rFonts w:ascii="Nirmala UI" w:eastAsia="Times New Roman" w:hAnsi="Nirmala UI" w:cs="Nirmala UI"/>
          <w:b/>
          <w:bCs/>
          <w:kern w:val="36"/>
          <w:sz w:val="24"/>
          <w:szCs w:val="48"/>
        </w:rPr>
        <w:t>ಇನ್‌ಮೊಬಿಯೊಂದಿಗೆ</w:t>
      </w:r>
      <w:proofErr w:type="spellEnd"/>
      <w:r w:rsidR="007E6C10" w:rsidRPr="007E6C10">
        <w:rPr>
          <w:rFonts w:ascii="Nirmala UI" w:eastAsia="Times New Roman" w:hAnsi="Nirmala UI" w:cs="Nirmala UI"/>
          <w:b/>
          <w:bCs/>
          <w:kern w:val="36"/>
          <w:sz w:val="24"/>
          <w:szCs w:val="48"/>
        </w:rPr>
        <w:t xml:space="preserve"> </w:t>
      </w:r>
      <w:proofErr w:type="spellStart"/>
      <w:r w:rsidR="007E6C10" w:rsidRPr="007E6C10">
        <w:rPr>
          <w:rFonts w:ascii="Nirmala UI" w:eastAsia="Times New Roman" w:hAnsi="Nirmala UI" w:cs="Nirmala UI"/>
          <w:b/>
          <w:bCs/>
          <w:kern w:val="36"/>
          <w:sz w:val="24"/>
          <w:szCs w:val="48"/>
        </w:rPr>
        <w:t>ಬಿಎಂಆರ್‌ಸಿಎಲ್</w:t>
      </w:r>
      <w:proofErr w:type="spellEnd"/>
      <w:r w:rsidR="007E6C10" w:rsidRPr="007E6C10">
        <w:rPr>
          <w:rFonts w:ascii="Nirmala UI" w:eastAsia="Times New Roman" w:hAnsi="Nirmala UI" w:cs="Nirmala UI"/>
          <w:b/>
          <w:bCs/>
          <w:kern w:val="36"/>
          <w:sz w:val="24"/>
          <w:szCs w:val="48"/>
        </w:rPr>
        <w:t xml:space="preserve"> </w:t>
      </w:r>
      <w:proofErr w:type="spellStart"/>
      <w:r w:rsidR="007E6C10" w:rsidRPr="007E6C10">
        <w:rPr>
          <w:rFonts w:ascii="Nirmala UI" w:eastAsia="Times New Roman" w:hAnsi="Nirmala UI" w:cs="Nirmala UI"/>
          <w:b/>
          <w:bCs/>
          <w:kern w:val="36"/>
          <w:sz w:val="24"/>
          <w:szCs w:val="48"/>
        </w:rPr>
        <w:t>ಒಪ್ಪಂದ</w:t>
      </w:r>
      <w:proofErr w:type="spellEnd"/>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proofErr w:type="spellStart"/>
      <w:proofErr w:type="gramStart"/>
      <w:r w:rsidRPr="007E6C10">
        <w:rPr>
          <w:rFonts w:ascii="Nirmala UI" w:eastAsia="Times New Roman" w:hAnsi="Nirmala UI" w:cs="Nirmala UI"/>
          <w:szCs w:val="24"/>
        </w:rPr>
        <w:t>ಬೆಂಗಳೂರು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ರೈಲು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ನಿಗಮ</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ನಿಯಮಿತವು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ಬಿಎಂಆರ್‌ಸಿಎಲ್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ವರ್ತುಲ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ರಸ್ತೆ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ಒಆರ್‌ಆರ್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ಕಾರಿಡಾರ್‌ನ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ಮಾರ್ಗ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ಅಡಿಯಲ್ಲಿ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ಪ್ರಸ್ತುತ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ನಿರ್ಮಾಣ</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ಹಂತದಲ್ಲಿರುವ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ಪ್ರಮುಖ</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ಇಂಟರ್‌ಚೇಂಜ್</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ನಿಲ್ದಾಣವಾದ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ಇಬ್ಲೂರು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ನಾಮಕರಣ</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ಹಕ್ಕುಗಳಿಗಾಗಿ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ನವೆಂಬರ್</w:t>
      </w:r>
      <w:proofErr w:type="spellEnd"/>
      <w:r w:rsidRPr="007E6C10">
        <w:rPr>
          <w:rFonts w:ascii="Nirmala UI" w:eastAsia="Times New Roman" w:hAnsi="Nirmala UI" w:cs="Nirmala UI"/>
          <w:szCs w:val="24"/>
        </w:rPr>
        <w:t xml:space="preserve"> 3ರಂದು </w:t>
      </w:r>
      <w:proofErr w:type="spellStart"/>
      <w:r w:rsidRPr="007E6C10">
        <w:rPr>
          <w:rFonts w:ascii="Nirmala UI" w:eastAsia="Times New Roman" w:hAnsi="Nirmala UI" w:cs="Nirmala UI"/>
          <w:szCs w:val="24"/>
        </w:rPr>
        <w:t>ಇನ್‌ಮೊಬಿಯೊಂದಿಗೆ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ತಿಳಿವಳಿಕೆ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ಒಪ್ಪಂದಕ್ಕೆ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ಎಂಒಯು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ಸಹಿ</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ಹಾಕಿದೆ</w:t>
      </w:r>
      <w:proofErr w:type="spellEnd"/>
      <w:r w:rsidRPr="007E6C10">
        <w:rPr>
          <w:rFonts w:ascii="Nirmala UI" w:eastAsia="Times New Roman" w:hAnsi="Nirmala UI" w:cs="Nirmala UI"/>
          <w:szCs w:val="24"/>
        </w:rPr>
        <w:t>.</w:t>
      </w:r>
      <w:proofErr w:type="gram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ಕಾರಿಡಾರ್‌ನ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ಎರಡೂ</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ಬದಿಗಳಲ್ಲಿರುವ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ಹಲವಾರು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ಐಟಿ</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ತಂತ್ರಜ್ಞಾನ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ಕಂಪನಿಗಳಲ್ಲಿ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ಕೆಲಸ</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ಮಾಡುವ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ಸಾವಿರಾರು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ಉದ್ಯೋಗಿಗಳ</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ಪ್ರಯಾಣದ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ಅಗತ್ಯಗಳನ್ನು</w:t>
      </w:r>
      <w:proofErr w:type="spellEnd"/>
      <w:r w:rsidRPr="007E6C10">
        <w:rPr>
          <w:rFonts w:ascii="Nirmala UI" w:eastAsia="Times New Roman" w:hAnsi="Nirmala UI" w:cs="Nirmala UI"/>
          <w:szCs w:val="24"/>
        </w:rPr>
        <w:t xml:space="preserve"> ಈ </w:t>
      </w:r>
      <w:proofErr w:type="spellStart"/>
      <w:r w:rsidRPr="007E6C10">
        <w:rPr>
          <w:rFonts w:ascii="Nirmala UI" w:eastAsia="Times New Roman" w:hAnsi="Nirmala UI" w:cs="Nirmala UI"/>
          <w:szCs w:val="24"/>
        </w:rPr>
        <w:t>ನಿಲ್ದಾಣ</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ಪೂರೈಸುವ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ನಿರೀಕ್ಷೆಯಿದೆ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ಇದರಿಂದ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ಉತ್ತಮ</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ಸಂಪರ್ಕ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ಜಾಲಕ್ಕೆ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ಅನುಕೂಲಕರ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ಪ್ರವೇಶ</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ದೊರೆಯಲಿದೆ</w:t>
      </w:r>
      <w:proofErr w:type="spellEnd"/>
      <w:r w:rsidRPr="007E6C10">
        <w:rPr>
          <w:rFonts w:ascii="Nirmala UI" w:eastAsia="Times New Roman" w:hAnsi="Nirmala UI" w:cs="Nirmala UI"/>
          <w:szCs w:val="24"/>
        </w:rPr>
        <w:t>.</w:t>
      </w:r>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proofErr w:type="spellStart"/>
      <w:r w:rsidRPr="007E6C10">
        <w:rPr>
          <w:rFonts w:ascii="Nirmala UI" w:eastAsia="Times New Roman" w:hAnsi="Nirmala UI" w:cs="Nirmala UI"/>
          <w:szCs w:val="24"/>
        </w:rPr>
        <w:t>ಬಿಎಂಆರ್‌ಸಿಎಲ್‌ನ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ವ್ಯವಸ್ಥಾಪಕ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ನಿರ್ದೇಶಕರಾದ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ಡಾ</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ಪಿ.ಸಿ</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ಜಾಫರ್</w:t>
      </w:r>
      <w:proofErr w:type="spellEnd"/>
      <w:r w:rsidRPr="007E6C10">
        <w:rPr>
          <w:rFonts w:ascii="Nirmala UI" w:eastAsia="Times New Roman" w:hAnsi="Nirmala UI" w:cs="Nirmala UI"/>
          <w:szCs w:val="24"/>
        </w:rPr>
        <w:t xml:space="preserve">, </w:t>
      </w:r>
      <w:proofErr w:type="spellStart"/>
      <w:r w:rsidR="0023590B" w:rsidRPr="0023590B">
        <w:rPr>
          <w:rFonts w:ascii="Nirmala UI" w:eastAsia="Times New Roman" w:hAnsi="Nirmala UI" w:cs="Nirmala UI"/>
          <w:szCs w:val="24"/>
        </w:rPr>
        <w:t>ಭಾಆಸೇ</w:t>
      </w:r>
      <w:proofErr w:type="spellEnd"/>
      <w:r w:rsidRPr="0023590B">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ಇನ್‌ಮೊಬಿಯ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ಜಾಗತಿಕ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ಹಿರಿಯ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ಉಪಾಧ್ಯಕ್ಷೆ</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ಹಾಗೂ</w:t>
      </w:r>
      <w:proofErr w:type="spellEnd"/>
      <w:r w:rsidRPr="007E6C10">
        <w:rPr>
          <w:rFonts w:ascii="Nirmala UI" w:eastAsia="Times New Roman" w:hAnsi="Nirmala UI" w:cs="Nirmala UI"/>
          <w:szCs w:val="24"/>
        </w:rPr>
        <w:t xml:space="preserve"> ಮುಖ್ಯ </w:t>
      </w:r>
      <w:proofErr w:type="spellStart"/>
      <w:r w:rsidRPr="007E6C10">
        <w:rPr>
          <w:rFonts w:ascii="Nirmala UI" w:eastAsia="Times New Roman" w:hAnsi="Nirmala UI" w:cs="Nirmala UI"/>
          <w:szCs w:val="24"/>
        </w:rPr>
        <w:t>ಕಾರ್ಪೊರೇಟ್</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ವ್ಯವಹಾರಗಳು</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ಸಾರ್ವಜನಿಕ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ಅಧಿಕಾರಿ</w:t>
      </w:r>
      <w:proofErr w:type="spellEnd"/>
      <w:r w:rsidRPr="007E6C10">
        <w:rPr>
          <w:rFonts w:ascii="Nirmala UI" w:eastAsia="Times New Roman" w:hAnsi="Nirmala UI" w:cs="Nirmala UI"/>
          <w:szCs w:val="24"/>
        </w:rPr>
        <w:t xml:space="preserve"> </w:t>
      </w:r>
      <w:proofErr w:type="spellStart"/>
      <w:r w:rsidR="0023590B" w:rsidRPr="0023590B">
        <w:rPr>
          <w:rFonts w:ascii="Nirmala UI" w:eastAsia="Times New Roman" w:hAnsi="Nirmala UI" w:cs="Nirmala UI"/>
          <w:szCs w:val="24"/>
        </w:rPr>
        <w:t>ಡಾ</w:t>
      </w:r>
      <w:r w:rsidR="0023590B">
        <w:rPr>
          <w:rFonts w:ascii="Nirmala UI" w:eastAsia="Times New Roman" w:hAnsi="Nirmala UI" w:cs="Nirmala UI"/>
          <w:szCs w:val="24"/>
        </w:rPr>
        <w:t>.</w:t>
      </w:r>
      <w:r w:rsidRPr="007E6C10">
        <w:rPr>
          <w:rFonts w:ascii="Nirmala UI" w:eastAsia="Times New Roman" w:hAnsi="Nirmala UI" w:cs="Nirmala UI"/>
          <w:szCs w:val="24"/>
        </w:rPr>
        <w:t>ಸುಬಿ</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ಚತುರ್ವೇದಿ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ಅವರು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ಒಪ್ಪಂದಕ್ಕೆ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ಸಹಿ</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ಹಾಕಿದರು</w:t>
      </w:r>
      <w:proofErr w:type="spellEnd"/>
      <w:r w:rsidRPr="007E6C10">
        <w:rPr>
          <w:rFonts w:ascii="Nirmala UI" w:eastAsia="Times New Roman" w:hAnsi="Nirmala UI" w:cs="Nirmala UI"/>
          <w:szCs w:val="24"/>
        </w:rPr>
        <w:t>.</w:t>
      </w:r>
    </w:p>
    <w:p w:rsidR="007E6C10" w:rsidRPr="007E6C10" w:rsidRDefault="00F41124" w:rsidP="007E6C10">
      <w:pPr>
        <w:spacing w:before="100" w:beforeAutospacing="1" w:after="100" w:afterAutospacing="1" w:line="240" w:lineRule="auto"/>
        <w:jc w:val="both"/>
        <w:rPr>
          <w:rFonts w:ascii="Nirmala UI" w:eastAsia="Times New Roman" w:hAnsi="Nirmala UI" w:cs="Nirmala UI"/>
          <w:szCs w:val="24"/>
        </w:rPr>
      </w:pPr>
      <w:r w:rsidRPr="007E6C10">
        <w:rPr>
          <w:rFonts w:ascii="Nirmala UI" w:eastAsia="Times New Roman" w:hAnsi="Nirmala UI" w:cs="Nirmala UI"/>
          <w:szCs w:val="24"/>
        </w:rPr>
        <w:t xml:space="preserve">ಈ </w:t>
      </w:r>
      <w:proofErr w:type="spellStart"/>
      <w:r w:rsidR="007E6C10" w:rsidRPr="007E6C10">
        <w:rPr>
          <w:rFonts w:ascii="Nirmala UI" w:eastAsia="Times New Roman" w:hAnsi="Nirmala UI" w:cs="Nirmala UI"/>
          <w:szCs w:val="24"/>
        </w:rPr>
        <w:t>ಒಪ್ಪಂದದ</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ಪ್ರಕಾರ</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ನಿಲ್ದಾಣಕ್ಕೆ</w:t>
      </w:r>
      <w:proofErr w:type="spellEnd"/>
      <w:r w:rsidR="007E6C10" w:rsidRPr="007E6C10">
        <w:rPr>
          <w:rFonts w:ascii="Nirmala UI" w:eastAsia="Times New Roman" w:hAnsi="Nirmala UI" w:cs="Nirmala UI"/>
          <w:szCs w:val="24"/>
        </w:rPr>
        <w:t xml:space="preserve"> </w:t>
      </w:r>
      <w:r w:rsidR="007E6C10" w:rsidRPr="007E6C10">
        <w:rPr>
          <w:rFonts w:ascii="Nirmala UI" w:eastAsia="Times New Roman" w:hAnsi="Nirmala UI" w:cs="Nirmala UI"/>
          <w:b/>
          <w:bCs/>
          <w:szCs w:val="24"/>
        </w:rPr>
        <w:t>“</w:t>
      </w:r>
      <w:proofErr w:type="spellStart"/>
      <w:r w:rsidR="007E6C10" w:rsidRPr="007E6C10">
        <w:rPr>
          <w:rFonts w:ascii="Nirmala UI" w:eastAsia="Times New Roman" w:hAnsi="Nirmala UI" w:cs="Nirmala UI"/>
          <w:b/>
          <w:bCs/>
          <w:szCs w:val="24"/>
        </w:rPr>
        <w:t>ಇನ್‌ಮೊಬಿ</w:t>
      </w:r>
      <w:proofErr w:type="spellEnd"/>
      <w:r w:rsidR="007E6C10" w:rsidRPr="007E6C10">
        <w:rPr>
          <w:rFonts w:ascii="Nirmala UI" w:eastAsia="Times New Roman" w:hAnsi="Nirmala UI" w:cs="Nirmala UI"/>
          <w:b/>
          <w:bCs/>
          <w:szCs w:val="24"/>
        </w:rPr>
        <w:t xml:space="preserve"> </w:t>
      </w:r>
      <w:proofErr w:type="spellStart"/>
      <w:r w:rsidR="007E6C10" w:rsidRPr="007E6C10">
        <w:rPr>
          <w:rFonts w:ascii="Nirmala UI" w:eastAsia="Times New Roman" w:hAnsi="Nirmala UI" w:cs="Nirmala UI"/>
          <w:b/>
          <w:bCs/>
          <w:szCs w:val="24"/>
        </w:rPr>
        <w:t>ಇಬ್ಲೂರು</w:t>
      </w:r>
      <w:proofErr w:type="spellEnd"/>
      <w:r w:rsidR="007E6C10" w:rsidRPr="007E6C10">
        <w:rPr>
          <w:rFonts w:ascii="Nirmala UI" w:eastAsia="Times New Roman" w:hAnsi="Nirmala UI" w:cs="Nirmala UI"/>
          <w:b/>
          <w:bCs/>
          <w:szCs w:val="24"/>
        </w:rPr>
        <w:t xml:space="preserve"> </w:t>
      </w:r>
      <w:proofErr w:type="spellStart"/>
      <w:r w:rsidR="007E6C10" w:rsidRPr="007E6C10">
        <w:rPr>
          <w:rFonts w:ascii="Nirmala UI" w:eastAsia="Times New Roman" w:hAnsi="Nirmala UI" w:cs="Nirmala UI"/>
          <w:b/>
          <w:bCs/>
          <w:szCs w:val="24"/>
        </w:rPr>
        <w:t>ಮೆಟ್ರೋ</w:t>
      </w:r>
      <w:proofErr w:type="spellEnd"/>
      <w:r w:rsidR="007E6C10" w:rsidRPr="007E6C10">
        <w:rPr>
          <w:rFonts w:ascii="Nirmala UI" w:eastAsia="Times New Roman" w:hAnsi="Nirmala UI" w:cs="Nirmala UI"/>
          <w:b/>
          <w:bCs/>
          <w:szCs w:val="24"/>
        </w:rPr>
        <w:t xml:space="preserve"> </w:t>
      </w:r>
      <w:proofErr w:type="spellStart"/>
      <w:r w:rsidR="007E6C10" w:rsidRPr="007E6C10">
        <w:rPr>
          <w:rFonts w:ascii="Nirmala UI" w:eastAsia="Times New Roman" w:hAnsi="Nirmala UI" w:cs="Nirmala UI"/>
          <w:b/>
          <w:bCs/>
          <w:szCs w:val="24"/>
        </w:rPr>
        <w:t>ನಿಲ್ದಾಣ</w:t>
      </w:r>
      <w:proofErr w:type="spellEnd"/>
      <w:r w:rsidR="007E6C10" w:rsidRPr="007E6C10">
        <w:rPr>
          <w:rFonts w:ascii="Nirmala UI" w:eastAsia="Times New Roman" w:hAnsi="Nirmala UI" w:cs="Nirmala UI"/>
          <w:b/>
          <w:bCs/>
          <w:szCs w:val="24"/>
        </w:rPr>
        <w:t>”</w:t>
      </w:r>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ಎಂದು</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ನಾಮಕರಣ</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ಮಾಡಲಾಗುತ್ತದೆ</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ನಿಲ್ದಾಣದ</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ನಾಮಕರಣ</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ಹಕ್ಕುಗಳು</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ಮತ್ತು</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ನಿರ್ಮಾಣ</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ವೆಚ್ಚಕ್ಕೆ</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ಕೊಡುಗೆಯನ್ನು</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ಒಳಗೊಂಡಿರುವ</w:t>
      </w:r>
      <w:proofErr w:type="spellEnd"/>
      <w:r w:rsidR="007E6C10" w:rsidRPr="007E6C10">
        <w:rPr>
          <w:rFonts w:ascii="Nirmala UI" w:eastAsia="Times New Roman" w:hAnsi="Nirmala UI" w:cs="Nirmala UI"/>
          <w:szCs w:val="24"/>
        </w:rPr>
        <w:t xml:space="preserve"> ಈ </w:t>
      </w:r>
      <w:proofErr w:type="spellStart"/>
      <w:r w:rsidR="007E6C10" w:rsidRPr="007E6C10">
        <w:rPr>
          <w:rFonts w:ascii="Nirmala UI" w:eastAsia="Times New Roman" w:hAnsi="Nirmala UI" w:cs="Nirmala UI"/>
          <w:szCs w:val="24"/>
        </w:rPr>
        <w:t>ವ್ಯವಸ್ಥೆಯಿಂದ</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ಬಿಎಂಆರ್‌ಸಿಎಲ್‌ಗೆ</w:t>
      </w:r>
      <w:proofErr w:type="spellEnd"/>
      <w:r w:rsidR="007E6C10" w:rsidRPr="007E6C10">
        <w:rPr>
          <w:rFonts w:ascii="Nirmala UI" w:eastAsia="Times New Roman" w:hAnsi="Nirmala UI" w:cs="Nirmala UI"/>
          <w:szCs w:val="24"/>
        </w:rPr>
        <w:t xml:space="preserve"> ₹65 </w:t>
      </w:r>
      <w:proofErr w:type="spellStart"/>
      <w:r w:rsidR="007E6C10" w:rsidRPr="007E6C10">
        <w:rPr>
          <w:rFonts w:ascii="Nirmala UI" w:eastAsia="Times New Roman" w:hAnsi="Nirmala UI" w:cs="Nirmala UI"/>
          <w:szCs w:val="24"/>
        </w:rPr>
        <w:t>ಕೋಟಿ</w:t>
      </w:r>
      <w:proofErr w:type="spellEnd"/>
      <w:r w:rsidR="007E6C10" w:rsidRPr="007E6C10">
        <w:rPr>
          <w:rFonts w:ascii="Nirmala UI" w:eastAsia="Times New Roman" w:hAnsi="Nirmala UI" w:cs="Nirmala UI"/>
          <w:szCs w:val="24"/>
        </w:rPr>
        <w:t xml:space="preserve"> </w:t>
      </w:r>
      <w:proofErr w:type="spellStart"/>
      <w:r w:rsidR="007E6C10" w:rsidRPr="007E6C10">
        <w:rPr>
          <w:rFonts w:ascii="Nirmala UI" w:eastAsia="Times New Roman" w:hAnsi="Nirmala UI" w:cs="Nirmala UI"/>
          <w:szCs w:val="24"/>
        </w:rPr>
        <w:t>ದೊರೆಯಲಿದೆ</w:t>
      </w:r>
      <w:proofErr w:type="spellEnd"/>
      <w:r w:rsidR="007E6C10" w:rsidRPr="007E6C10">
        <w:rPr>
          <w:rFonts w:ascii="Nirmala UI" w:eastAsia="Times New Roman" w:hAnsi="Nirmala UI" w:cs="Nirmala UI"/>
          <w:szCs w:val="24"/>
        </w:rPr>
        <w:t>.</w:t>
      </w:r>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r w:rsidRPr="007E6C10">
        <w:rPr>
          <w:rFonts w:ascii="Nirmala UI" w:eastAsia="Times New Roman" w:hAnsi="Nirmala UI" w:cs="Nirmala UI"/>
          <w:szCs w:val="24"/>
        </w:rPr>
        <w:t xml:space="preserve">ಈ </w:t>
      </w:r>
      <w:proofErr w:type="spellStart"/>
      <w:r w:rsidRPr="007E6C10">
        <w:rPr>
          <w:rFonts w:ascii="Nirmala UI" w:eastAsia="Times New Roman" w:hAnsi="Nirmala UI" w:cs="Nirmala UI"/>
          <w:szCs w:val="24"/>
        </w:rPr>
        <w:t>ಸಂದರ್ಭದಲ್ಲಿ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ಮಾತನಾಡಿದ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ಬಿಎಂಆರ್‌ಸಿಎಲ್‌ನ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ವ್ಯವಸ್ಥಾಪಕ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ನಿರ್ದೇಶಕರಾದ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ಡಾ</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ಪಿ.ಸಿ</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ಜಾಫರ್</w:t>
      </w:r>
      <w:proofErr w:type="spellEnd"/>
      <w:r w:rsidRPr="007E6C10">
        <w:rPr>
          <w:rFonts w:ascii="Nirmala UI" w:eastAsia="Times New Roman" w:hAnsi="Nirmala UI" w:cs="Nirmala UI"/>
          <w:szCs w:val="24"/>
        </w:rPr>
        <w:t xml:space="preserve">, </w:t>
      </w:r>
      <w:proofErr w:type="spellStart"/>
      <w:r w:rsidR="0023590B" w:rsidRPr="0023590B">
        <w:rPr>
          <w:rFonts w:ascii="Nirmala UI" w:eastAsia="Times New Roman" w:hAnsi="Nirmala UI" w:cs="Nirmala UI"/>
          <w:szCs w:val="24"/>
        </w:rPr>
        <w:t>ಭಾಆಸೇ</w:t>
      </w:r>
      <w:proofErr w:type="spellEnd"/>
      <w:r w:rsidR="0023590B">
        <w:rPr>
          <w:rFonts w:ascii="Nirmala UI" w:eastAsia="Times New Roman" w:hAnsi="Nirmala UI" w:cs="Nirmala UI"/>
          <w:szCs w:val="24"/>
        </w:rPr>
        <w:t>,</w:t>
      </w:r>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ಅವರು</w:t>
      </w:r>
      <w:proofErr w:type="spellEnd"/>
      <w:r w:rsidRPr="007E6C10">
        <w:rPr>
          <w:rFonts w:ascii="Nirmala UI" w:eastAsia="Times New Roman" w:hAnsi="Nirmala UI" w:cs="Nirmala UI"/>
          <w:szCs w:val="24"/>
        </w:rPr>
        <w:t>:</w:t>
      </w:r>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r w:rsidRPr="007E6C10">
        <w:rPr>
          <w:rFonts w:ascii="Nirmala UI" w:eastAsia="Times New Roman" w:hAnsi="Nirmala UI" w:cs="Nirmala UI"/>
          <w:i/>
          <w:iCs/>
          <w:szCs w:val="24"/>
        </w:rPr>
        <w:t>“</w:t>
      </w:r>
      <w:proofErr w:type="spellStart"/>
      <w:r w:rsidRPr="007E6C10">
        <w:rPr>
          <w:rFonts w:ascii="Nirmala UI" w:eastAsia="Times New Roman" w:hAnsi="Nirmala UI" w:cs="Nirmala UI"/>
          <w:i/>
          <w:iCs/>
          <w:szCs w:val="24"/>
        </w:rPr>
        <w:t>ಭಾರತದ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ಮೊದಲ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ಡಬಲ್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ಯುನಿಕಾರ್ನ್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ಕಂಪನಿಯಾದ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ಇನ್‌ಮೊಬಿಯನ್ನು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ಬೆಂಗಳೂರಿನ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ಮೆಟ್ರೋ</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ಮೂಲಸೌಕರ್ಯ</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ಅಭಿವೃದ್ಧಿಯಲ್ಲಿ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ನಮ್ಮ</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ಪಾಲುದಾರರಾಗಿ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ಸ್ವಾಗತಿಸಲು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ಸಂತೋಷವಾಗುತ್ತಿದೆ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ಸಾರ್ವಜನಿಕ</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ಸಾರಿಗೆಯ</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ಬೆಳವಣಿಗೆಗೆ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ಪ್ರಮುಖ</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ಕಾರ್ಪೊರೇಟ್</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ಸಂಸ್ಥೆಗಳು</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ಅರ್ಥಪೂರ್ಣ</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ಕೊಡುಗೆ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ನೀಡಬಹುದು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ಎಂಬುದನ್ನು</w:t>
      </w:r>
      <w:proofErr w:type="spellEnd"/>
      <w:r w:rsidRPr="007E6C10">
        <w:rPr>
          <w:rFonts w:ascii="Nirmala UI" w:eastAsia="Times New Roman" w:hAnsi="Nirmala UI" w:cs="Nirmala UI"/>
          <w:i/>
          <w:iCs/>
          <w:szCs w:val="24"/>
        </w:rPr>
        <w:t xml:space="preserve"> ಈ </w:t>
      </w:r>
      <w:proofErr w:type="spellStart"/>
      <w:r w:rsidRPr="007E6C10">
        <w:rPr>
          <w:rFonts w:ascii="Nirmala UI" w:eastAsia="Times New Roman" w:hAnsi="Nirmala UI" w:cs="Nirmala UI"/>
          <w:i/>
          <w:iCs/>
          <w:szCs w:val="24"/>
        </w:rPr>
        <w:t>ಪಾಲುದಾರಿಕೆ</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ತೋರಿಸುತ್ತದೆ</w:t>
      </w:r>
      <w:proofErr w:type="spellEnd"/>
      <w:r w:rsidRPr="007E6C10">
        <w:rPr>
          <w:rFonts w:ascii="Nirmala UI" w:eastAsia="Times New Roman" w:hAnsi="Nirmala UI" w:cs="Nirmala UI"/>
          <w:i/>
          <w:iCs/>
          <w:szCs w:val="24"/>
        </w:rPr>
        <w:t xml:space="preserve">. ₹65 </w:t>
      </w:r>
      <w:proofErr w:type="spellStart"/>
      <w:r w:rsidRPr="007E6C10">
        <w:rPr>
          <w:rFonts w:ascii="Nirmala UI" w:eastAsia="Times New Roman" w:hAnsi="Nirmala UI" w:cs="Nirmala UI"/>
          <w:i/>
          <w:iCs/>
          <w:szCs w:val="24"/>
        </w:rPr>
        <w:t>ಕೋಟಿಯ</w:t>
      </w:r>
      <w:proofErr w:type="spellEnd"/>
      <w:r w:rsidRPr="007E6C10">
        <w:rPr>
          <w:rFonts w:ascii="Nirmala UI" w:eastAsia="Times New Roman" w:hAnsi="Nirmala UI" w:cs="Nirmala UI"/>
          <w:i/>
          <w:iCs/>
          <w:szCs w:val="24"/>
        </w:rPr>
        <w:t xml:space="preserve"> ಈ </w:t>
      </w:r>
      <w:proofErr w:type="spellStart"/>
      <w:r w:rsidRPr="007E6C10">
        <w:rPr>
          <w:rFonts w:ascii="Nirmala UI" w:eastAsia="Times New Roman" w:hAnsi="Nirmala UI" w:cs="Nirmala UI"/>
          <w:i/>
          <w:iCs/>
          <w:szCs w:val="24"/>
        </w:rPr>
        <w:t>ವ್ಯವಸ್ಥೆಯು</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ಮೆಟ್ರೋ</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ಮೂಲಸೌಕರ್ಯ</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ಅಭಿವೃದ್ಧಿಗೆ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ಬೆಂಬಲ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ನೀಡುವುದರೊಂದಿಗೆ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ಬಿಎಂಆರ್‌ಸಿಎಲ್‌ನ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ಪ್ರಯಾಣಿಕೇತರ</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ಆದಾಯ</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ಉಪಕ್ರಮಗಳಿಗೂ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ನೀಡಲಿದೆ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ಬೆಂಗಳೂರಿನ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ಕಾರ್ಪೊರೇಟ್</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ವಲಯದೊಂದಿಗೆ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ಇಂತಹ</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ಇನ್ನಷ್ಟು</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ಪಾಲುದಾರಿಕೆಗಳನ್ನು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ನಿರೀಕ್ಷಿಸುತ್ತೇವೆ</w:t>
      </w:r>
      <w:proofErr w:type="spellEnd"/>
      <w:r w:rsidRPr="007E6C10">
        <w:rPr>
          <w:rFonts w:ascii="Nirmala UI" w:eastAsia="Times New Roman" w:hAnsi="Nirmala UI" w:cs="Nirmala UI"/>
          <w:i/>
          <w:iCs/>
          <w:szCs w:val="24"/>
        </w:rPr>
        <w:t>.”</w:t>
      </w:r>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proofErr w:type="spellStart"/>
      <w:r w:rsidRPr="007E6C10">
        <w:rPr>
          <w:rFonts w:ascii="Nirmala UI" w:eastAsia="Times New Roman" w:hAnsi="Nirmala UI" w:cs="Nirmala UI"/>
          <w:szCs w:val="24"/>
        </w:rPr>
        <w:t>ಇನ್‌ಮೊಬಿಯ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ಸಂಸ್ಥಾಪಕ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ಹಾಗೂ</w:t>
      </w:r>
      <w:proofErr w:type="spellEnd"/>
      <w:r w:rsidRPr="007E6C10">
        <w:rPr>
          <w:rFonts w:ascii="Nirmala UI" w:eastAsia="Times New Roman" w:hAnsi="Nirmala UI" w:cs="Nirmala UI"/>
          <w:szCs w:val="24"/>
        </w:rPr>
        <w:t xml:space="preserve"> ಮುಖ್ಯ </w:t>
      </w:r>
      <w:proofErr w:type="spellStart"/>
      <w:r w:rsidRPr="007E6C10">
        <w:rPr>
          <w:rFonts w:ascii="Nirmala UI" w:eastAsia="Times New Roman" w:hAnsi="Nirmala UI" w:cs="Nirmala UI"/>
          <w:szCs w:val="24"/>
        </w:rPr>
        <w:t>ಕಾರ್ಯನಿರ್ವಾಹಕ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ಅಧಿಕಾರಿ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ನವೀನ್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ತಿವಾರಿ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ಅವರು</w:t>
      </w:r>
      <w:proofErr w:type="spellEnd"/>
      <w:r w:rsidRPr="007E6C10">
        <w:rPr>
          <w:rFonts w:ascii="Nirmala UI" w:eastAsia="Times New Roman" w:hAnsi="Nirmala UI" w:cs="Nirmala UI"/>
          <w:szCs w:val="24"/>
        </w:rPr>
        <w:t>:</w:t>
      </w:r>
    </w:p>
    <w:p w:rsidR="007E6C10" w:rsidRDefault="007E6C10" w:rsidP="007E6C10">
      <w:pPr>
        <w:spacing w:before="100" w:beforeAutospacing="1" w:after="100" w:afterAutospacing="1" w:line="240" w:lineRule="auto"/>
        <w:jc w:val="both"/>
        <w:rPr>
          <w:rFonts w:ascii="Nirmala UI" w:eastAsia="Times New Roman" w:hAnsi="Nirmala UI" w:cs="Nirmala UI"/>
          <w:i/>
          <w:iCs/>
          <w:szCs w:val="24"/>
        </w:rPr>
      </w:pPr>
      <w:r w:rsidRPr="007E6C10">
        <w:rPr>
          <w:rFonts w:ascii="Nirmala UI" w:eastAsia="Times New Roman" w:hAnsi="Nirmala UI" w:cs="Nirmala UI"/>
          <w:i/>
          <w:iCs/>
          <w:szCs w:val="24"/>
        </w:rPr>
        <w:t>“</w:t>
      </w:r>
      <w:proofErr w:type="spellStart"/>
      <w:r w:rsidRPr="007E6C10">
        <w:rPr>
          <w:rFonts w:ascii="Nirmala UI" w:eastAsia="Times New Roman" w:hAnsi="Nirmala UI" w:cs="Nirmala UI"/>
          <w:i/>
          <w:iCs/>
          <w:szCs w:val="24"/>
        </w:rPr>
        <w:t>ಬೆಂಗಳೂರು</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ಇನ್‌ಮೊಬಿಗೆ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ಜಾಗತಿಕ</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ಭವಿಷ್ಯವನ್ನು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ಕಲ್ಪಿಸಿಕೊಳ್ಳಲು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ಮತ್ತು</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ನಿರ್ಮಿಸಲು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ಆತ್ಮವಿಶ್ವಾಸ</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ನೀಡಿತು</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ನಾವು</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ಬೆಳೆದಂತೆ</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ನಮ್ಮ</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ಪ್ರಯಾಣಕ್ಕೆ</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ದಾರಿ</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ಮಾಡಿಕೊಟ್ಟ</w:t>
      </w:r>
      <w:proofErr w:type="spellEnd"/>
      <w:r w:rsidRPr="007E6C10">
        <w:rPr>
          <w:rFonts w:ascii="Nirmala UI" w:eastAsia="Times New Roman" w:hAnsi="Nirmala UI" w:cs="Nirmala UI"/>
          <w:i/>
          <w:iCs/>
          <w:szCs w:val="24"/>
        </w:rPr>
        <w:t xml:space="preserve"> ಈ </w:t>
      </w:r>
      <w:proofErr w:type="spellStart"/>
      <w:r w:rsidRPr="007E6C10">
        <w:rPr>
          <w:rFonts w:ascii="Nirmala UI" w:eastAsia="Times New Roman" w:hAnsi="Nirmala UI" w:cs="Nirmala UI"/>
          <w:i/>
          <w:iCs/>
          <w:szCs w:val="24"/>
        </w:rPr>
        <w:t>ನಗರದತ್ತ</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ನಮ್ಮ</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ಜವಾಬ್ದಾರಿಯ</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ಭಾವನೆಯೂ</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ಹೆಚ್ಚಾಗಿದೆ</w:t>
      </w:r>
      <w:proofErr w:type="spellEnd"/>
      <w:r w:rsidRPr="007E6C10">
        <w:rPr>
          <w:rFonts w:ascii="Nirmala UI" w:eastAsia="Times New Roman" w:hAnsi="Nirmala UI" w:cs="Nirmala UI"/>
          <w:i/>
          <w:iCs/>
          <w:szCs w:val="24"/>
        </w:rPr>
        <w:t xml:space="preserve">. </w:t>
      </w:r>
      <w:proofErr w:type="spellStart"/>
      <w:proofErr w:type="gramStart"/>
      <w:r w:rsidRPr="007E6C10">
        <w:rPr>
          <w:rFonts w:ascii="Nirmala UI" w:eastAsia="Times New Roman" w:hAnsi="Nirmala UI" w:cs="Nirmala UI"/>
          <w:i/>
          <w:iCs/>
          <w:szCs w:val="24"/>
        </w:rPr>
        <w:t>ಬೆಂಗಳೂರಿಗೆ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ಮರಳಿ</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ಕೊಡುಗೆ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ನೀಡುವ</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ನಮ್ಮ</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ಬದ್ಧತೆಯನ್ನು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ಮತ್ತು</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ತಾವು</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ಭಾಗವಾಗಿರುವ</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ಸಮುದಾಯಗಳ</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ಅಭಿವೃದ್ಧಿಯಲ್ಲಿ</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ವ್ಯವಹಾರ</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ಸಂಸ್ಥೆಗಳಿಗೂ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ಪಾತ್ರವಿದೆ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ಎಂಬ</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ನಮ್ಮ</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ನಂಬಿಕೆಯನ್ನು</w:t>
      </w:r>
      <w:proofErr w:type="spellEnd"/>
      <w:r w:rsidRPr="007E6C10">
        <w:rPr>
          <w:rFonts w:ascii="Nirmala UI" w:eastAsia="Times New Roman" w:hAnsi="Nirmala UI" w:cs="Nirmala UI"/>
          <w:i/>
          <w:iCs/>
          <w:szCs w:val="24"/>
        </w:rPr>
        <w:t xml:space="preserve"> ಈ </w:t>
      </w:r>
      <w:proofErr w:type="spellStart"/>
      <w:r w:rsidRPr="007E6C10">
        <w:rPr>
          <w:rFonts w:ascii="Nirmala UI" w:eastAsia="Times New Roman" w:hAnsi="Nirmala UI" w:cs="Nirmala UI"/>
          <w:i/>
          <w:iCs/>
          <w:szCs w:val="24"/>
        </w:rPr>
        <w:t>ಪಾಲುದಾರಿಕೆ</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ಪ್ರತಿಬಿಂಬಿಸುತ್ತದೆ</w:t>
      </w:r>
      <w:proofErr w:type="spellEnd"/>
      <w:r w:rsidRPr="007E6C10">
        <w:rPr>
          <w:rFonts w:ascii="Nirmala UI" w:eastAsia="Times New Roman" w:hAnsi="Nirmala UI" w:cs="Nirmala UI"/>
          <w:i/>
          <w:iCs/>
          <w:szCs w:val="24"/>
        </w:rPr>
        <w:t>.</w:t>
      </w:r>
      <w:proofErr w:type="gram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ಭಾರತದಿಂದ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ಜಗತ್ತಿಗಾಗಿ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ನಿರ್ಮಿಸುವ</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ನಮ್ಮ</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ಕಾರ್ಯವನ್ನು</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ಮುಂದುವರಿಸುವುದರ</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ಜೊತೆಗೆ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ನಮ್ಮ</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ಪ್ರಯಾಣ</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ಆರಂಭವಾದ</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ನಗರಕ್ಕೆ</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ಕೊಡುಗೆ</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ನೀಡುವುದಕ್ಕೂ</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ನಾವು</w:t>
      </w:r>
      <w:proofErr w:type="spellEnd"/>
      <w:r w:rsidRPr="007E6C10">
        <w:rPr>
          <w:rFonts w:ascii="Nirmala UI" w:eastAsia="Times New Roman" w:hAnsi="Nirmala UI" w:cs="Nirmala UI"/>
          <w:i/>
          <w:iCs/>
          <w:szCs w:val="24"/>
        </w:rPr>
        <w:t xml:space="preserve"> </w:t>
      </w:r>
      <w:proofErr w:type="spellStart"/>
      <w:r w:rsidRPr="007E6C10">
        <w:rPr>
          <w:rFonts w:ascii="Nirmala UI" w:eastAsia="Times New Roman" w:hAnsi="Nirmala UI" w:cs="Nirmala UI"/>
          <w:i/>
          <w:iCs/>
          <w:szCs w:val="24"/>
        </w:rPr>
        <w:t>ಬದ್ಧರಾಗಿದ್ದೇವೆ</w:t>
      </w:r>
      <w:proofErr w:type="spellEnd"/>
      <w:r w:rsidRPr="007E6C10">
        <w:rPr>
          <w:rFonts w:ascii="Nirmala UI" w:eastAsia="Times New Roman" w:hAnsi="Nirmala UI" w:cs="Nirmala UI"/>
          <w:i/>
          <w:iCs/>
          <w:szCs w:val="24"/>
        </w:rPr>
        <w:t>.”</w:t>
      </w:r>
    </w:p>
    <w:p w:rsidR="007E6C10" w:rsidRDefault="007E6C10" w:rsidP="00F41124">
      <w:pPr>
        <w:pStyle w:val="NoSpacing"/>
        <w:jc w:val="center"/>
        <w:rPr>
          <w:rFonts w:ascii="Nirmala UI" w:eastAsia="Times New Roman" w:hAnsi="Nirmala UI" w:cs="Nirmala UI"/>
          <w:szCs w:val="24"/>
        </w:rPr>
      </w:pPr>
      <w:r>
        <w:br w:type="page"/>
      </w:r>
      <w:r>
        <w:rPr>
          <w:rFonts w:ascii="Nirmala UI" w:eastAsia="Times New Roman" w:hAnsi="Nirmala UI" w:cs="Nirmala UI"/>
          <w:szCs w:val="24"/>
        </w:rPr>
        <w:lastRenderedPageBreak/>
        <w:t>---2---</w:t>
      </w:r>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proofErr w:type="spellStart"/>
      <w:r w:rsidRPr="007E6C10">
        <w:rPr>
          <w:rFonts w:ascii="Nirmala UI" w:eastAsia="Times New Roman" w:hAnsi="Nirmala UI" w:cs="Nirmala UI"/>
          <w:szCs w:val="24"/>
        </w:rPr>
        <w:t>ಇನ್‌ಮೊಬಿಯ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ಜಾಗತಿಕ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ಹಿರಿಯ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ಉಪಾಧ್ಯಕ್ಷೆ</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ಹಾಗೂ</w:t>
      </w:r>
      <w:proofErr w:type="spellEnd"/>
      <w:r w:rsidRPr="007E6C10">
        <w:rPr>
          <w:rFonts w:ascii="Nirmala UI" w:eastAsia="Times New Roman" w:hAnsi="Nirmala UI" w:cs="Nirmala UI"/>
          <w:szCs w:val="24"/>
        </w:rPr>
        <w:t xml:space="preserve"> ಮುಖ್ಯ </w:t>
      </w:r>
      <w:proofErr w:type="spellStart"/>
      <w:r w:rsidRPr="007E6C10">
        <w:rPr>
          <w:rFonts w:ascii="Nirmala UI" w:eastAsia="Times New Roman" w:hAnsi="Nirmala UI" w:cs="Nirmala UI"/>
          <w:szCs w:val="24"/>
        </w:rPr>
        <w:t>ಕಾರ್ಪೊರೇಟ್</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ವ್ಯವಹಾರಗಳು</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ಸಾರ್ವಜನಿಕ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ಅಧಿಕಾರಿ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ಡಾ</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ಸುಬಿ</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ಚತುರ್ವೇದಿ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ಅವರು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ಮತ್ತಷ್ಟು</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ತಿಳಿಸುತ್ತಾ</w:t>
      </w:r>
      <w:proofErr w:type="spellEnd"/>
      <w:r w:rsidRPr="007E6C10">
        <w:rPr>
          <w:rFonts w:ascii="Nirmala UI" w:eastAsia="Times New Roman" w:hAnsi="Nirmala UI" w:cs="Nirmala UI"/>
          <w:szCs w:val="24"/>
        </w:rPr>
        <w:t>:</w:t>
      </w:r>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r w:rsidRPr="007E6C10">
        <w:rPr>
          <w:rFonts w:ascii="Nirmala UI" w:eastAsia="Times New Roman" w:hAnsi="Nirmala UI" w:cs="Nirmala UI"/>
          <w:i/>
          <w:iCs/>
          <w:szCs w:val="24"/>
        </w:rPr>
        <w:t>“</w:t>
      </w:r>
      <w:proofErr w:type="spellStart"/>
      <w:r w:rsidR="00F41124" w:rsidRPr="00F41124">
        <w:rPr>
          <w:rFonts w:ascii="Nirmala UI" w:eastAsia="Times New Roman" w:hAnsi="Nirmala UI" w:cs="Nirmala UI"/>
          <w:i/>
          <w:iCs/>
          <w:szCs w:val="24"/>
        </w:rPr>
        <w:t>ವಿದ್ಯಾರ್ಥಿ</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ಕಾಲೇಜಿಗೆ</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ಉದ್ಯೋಗಿ</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ಕೆಲಸಕ್ಕೆ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ಅಥವಾ</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ಕುಟುಂಬವೊಂದು</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ನಗರದಾದ್ಯಂತ</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ಸುಲಭವಾಗಿ</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ತಲುಪಲು</w:t>
      </w:r>
      <w:proofErr w:type="spellEnd"/>
      <w:r w:rsidR="00F41124" w:rsidRPr="00F41124">
        <w:rPr>
          <w:rFonts w:ascii="Nirmala UI" w:eastAsia="Times New Roman" w:hAnsi="Nirmala UI" w:cs="Nirmala UI"/>
          <w:i/>
          <w:iCs/>
          <w:szCs w:val="24"/>
        </w:rPr>
        <w:t xml:space="preserve"> ಈ </w:t>
      </w:r>
      <w:proofErr w:type="spellStart"/>
      <w:r w:rsidR="00F41124" w:rsidRPr="00F41124">
        <w:rPr>
          <w:rFonts w:ascii="Nirmala UI" w:eastAsia="Times New Roman" w:hAnsi="Nirmala UI" w:cs="Nirmala UI"/>
          <w:i/>
          <w:iCs/>
          <w:szCs w:val="24"/>
        </w:rPr>
        <w:t>ಸಾರ್ವಜನಿಕ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ಸಾರಿಗೆ</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ಇಂತಹ</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ಸಂಪರ್ಕಗಳನ್ನು</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ಸಾಧ್ಯವಾಗಿಸುತ್ತದೆ</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ಬಿಎಂಆರ್‌ಸಿಎಲ್‌ನೊಂದಿಗಿನ</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ನಮ್ಮ</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ಪಾಲುದಾರಿಕೆಯ</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ಮೂಲಕ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ನಗರ</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ನಿರ್ಮಾಣಕ್ಕೆ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ಅಗತ್ಯವಾದ</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ತಾಳ್ಮೆ</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ಮತ್ತು</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ಜವಾಬ್ದಾರಿಯೊಂದಿಗೆ</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ಬೆಂಗಳೂರಿನ</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ಭವಿಷ್ಯಕ್ಕೆ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ನಾವು</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ಬದ್ಧರಾಗಿದ್ದೇವೆ</w:t>
      </w:r>
      <w:proofErr w:type="spellEnd"/>
      <w:r w:rsidR="00F41124" w:rsidRPr="00F41124">
        <w:rPr>
          <w:rFonts w:ascii="Nirmala UI" w:eastAsia="Times New Roman" w:hAnsi="Nirmala UI" w:cs="Nirmala UI"/>
          <w:i/>
          <w:iCs/>
          <w:szCs w:val="24"/>
        </w:rPr>
        <w:t xml:space="preserve">. </w:t>
      </w:r>
      <w:proofErr w:type="spellStart"/>
      <w:proofErr w:type="gramStart"/>
      <w:r w:rsidR="00F41124" w:rsidRPr="00F41124">
        <w:rPr>
          <w:rFonts w:ascii="Nirmala UI" w:eastAsia="Times New Roman" w:hAnsi="Nirmala UI" w:cs="Nirmala UI"/>
          <w:i/>
          <w:iCs/>
          <w:szCs w:val="24"/>
        </w:rPr>
        <w:t>ಹಲವು</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ತಲೆಮಾರುಗಳ</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ಜನರಿಗೆ</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ಸೇವೆ</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ಸಲ್ಲಿಸುವ</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ಮೂಲಸೌಕರ್ಯದ</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ಮೂಲಕ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ದೀರ್ಘಕಾಲೀನ</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ಸಾರ್ವಜನಿಕ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ಮೌಲ್ಯವನ್ನು</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ಸೃಷ್ಟಿಸುವುದು</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ನಮ್ಮ</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ಉದ್ದೇಶ</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ಇನ್‌ಮೊಬಿಯ</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ಎಲ್ಲರಿಗೂ</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ಇದು</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ನಿಜಕ್ಕೂ</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ಹೆಮ್ಮೆಯ</w:t>
      </w:r>
      <w:proofErr w:type="spellEnd"/>
      <w:r w:rsidR="00F41124" w:rsidRPr="00F41124">
        <w:rPr>
          <w:rFonts w:ascii="Nirmala UI" w:eastAsia="Times New Roman" w:hAnsi="Nirmala UI" w:cs="Nirmala UI"/>
          <w:i/>
          <w:iCs/>
          <w:szCs w:val="24"/>
        </w:rPr>
        <w:t xml:space="preserve"> </w:t>
      </w:r>
      <w:proofErr w:type="spellStart"/>
      <w:r w:rsidR="00F41124" w:rsidRPr="00F41124">
        <w:rPr>
          <w:rFonts w:ascii="Nirmala UI" w:eastAsia="Times New Roman" w:hAnsi="Nirmala UI" w:cs="Nirmala UI"/>
          <w:i/>
          <w:iCs/>
          <w:szCs w:val="24"/>
        </w:rPr>
        <w:t>ಕ್ಷಣವಾಗಿದೆ</w:t>
      </w:r>
      <w:proofErr w:type="spellEnd"/>
      <w:r w:rsidR="00F41124" w:rsidRPr="00F41124">
        <w:rPr>
          <w:rFonts w:ascii="Nirmala UI" w:eastAsia="Times New Roman" w:hAnsi="Nirmala UI" w:cs="Nirmala UI"/>
          <w:i/>
          <w:iCs/>
          <w:szCs w:val="24"/>
        </w:rPr>
        <w:t>.”</w:t>
      </w:r>
      <w:proofErr w:type="gramEnd"/>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proofErr w:type="spellStart"/>
      <w:proofErr w:type="gramStart"/>
      <w:r w:rsidRPr="007E6C10">
        <w:rPr>
          <w:rFonts w:ascii="Nirmala UI" w:eastAsia="Times New Roman" w:hAnsi="Nirmala UI" w:cs="Nirmala UI"/>
          <w:szCs w:val="24"/>
        </w:rPr>
        <w:t>ನೀಲಿ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ಕೆಂಪು</w:t>
      </w:r>
      <w:proofErr w:type="spellEnd"/>
      <w:r w:rsidRPr="007E6C10">
        <w:rPr>
          <w:rFonts w:ascii="Nirmala UI" w:eastAsia="Times New Roman" w:hAnsi="Nirmala UI" w:cs="Nirmala UI"/>
          <w:szCs w:val="24"/>
        </w:rPr>
        <w:t xml:space="preserve"> ಮಾರ್ಗಗಳ </w:t>
      </w:r>
      <w:proofErr w:type="spellStart"/>
      <w:r w:rsidRPr="007E6C10">
        <w:rPr>
          <w:rFonts w:ascii="Nirmala UI" w:eastAsia="Times New Roman" w:hAnsi="Nirmala UI" w:cs="Nirmala UI"/>
          <w:szCs w:val="24"/>
        </w:rPr>
        <w:t>ಪ್ರಮುಖ</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ಇಂಟರ್‌ಚೇಂಜ್</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ನಿಲ್ದಾಣವಾಗಿ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ಅಭಿವೃದ್ಧಿಪಡಿಸಲಾಗುತ್ತಿರುವ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ಇಬ್ಲೂರು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ಬೆಂಗಳೂರಿನ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ಪ್ರಮುಖ</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ಉದ್ಯೋಗ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ತಂತ್ರಜ್ಞಾನ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ಕಾರಿಡಾರ್‌ಗಳಲ್ಲಿ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ಒಂದಾದ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ವರ್ತುಲ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ರಸ್ತೆಯ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ಸಂಪರ್ಕ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ಸುಧಾರಣೆಯಲ್ಲಿ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ಮಹತ್ವದ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ಪಾತ್ರ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ವಹಿಸಲಿದೆ</w:t>
      </w:r>
      <w:proofErr w:type="spellEnd"/>
      <w:r w:rsidRPr="007E6C10">
        <w:rPr>
          <w:rFonts w:ascii="Nirmala UI" w:eastAsia="Times New Roman" w:hAnsi="Nirmala UI" w:cs="Nirmala UI"/>
          <w:szCs w:val="24"/>
        </w:rPr>
        <w:t>.</w:t>
      </w:r>
      <w:proofErr w:type="gramEnd"/>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proofErr w:type="spellStart"/>
      <w:r w:rsidRPr="007E6C10">
        <w:rPr>
          <w:rFonts w:ascii="Nirmala UI" w:eastAsia="Times New Roman" w:hAnsi="Nirmala UI" w:cs="Nirmala UI"/>
          <w:szCs w:val="24"/>
        </w:rPr>
        <w:t>ಒಆರ್‌ಆರ್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ಕಾರಿಡಾರ್‌ನಲ್ಲಿರುವ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ಇತರ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ನಿಲ್ದಾಣಗಳ</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ನಾಮಕರಣ</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ಹಕ್ಕುಗಳಿಗಾಗಿ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ಬಿಎಂಆರ್‌ಸಿಎಲ್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ಈಗಾಗಲೇ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ಪ್ರಮುಖ</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ಕಾರ್ಪೊರೇಟ್</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ಸಂಸ್ಥೆಗಳೊಂದಿಗೆ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ಒಪ್ಪಂದ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ಮಾಡಿಕೊಂಡಿದೆ</w:t>
      </w:r>
      <w:proofErr w:type="spellEnd"/>
      <w:r w:rsidRPr="007E6C10">
        <w:rPr>
          <w:rFonts w:ascii="Nirmala UI" w:eastAsia="Times New Roman" w:hAnsi="Nirmala UI" w:cs="Nirmala UI"/>
          <w:szCs w:val="24"/>
        </w:rPr>
        <w:t xml:space="preserve">. </w:t>
      </w:r>
      <w:proofErr w:type="spellStart"/>
      <w:proofErr w:type="gramStart"/>
      <w:r w:rsidRPr="007E6C10">
        <w:rPr>
          <w:rFonts w:ascii="Nirmala UI" w:eastAsia="Times New Roman" w:hAnsi="Nirmala UI" w:cs="Nirmala UI"/>
          <w:szCs w:val="24"/>
        </w:rPr>
        <w:t>ಅವುಗಳೆಂದರೆ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ಬೆಳ್ಳಂದೂರು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ನಿಲ್ದಾಣಕ್ಕೆ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ಪ್ರೆಸ್ಟೀಜ್</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ಗ್ರೂಪ್</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ಕಡುಬೀಸನಹಳ್ಳಿ</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ನಿಲ್ದಾಣಕ್ಕೆ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ಎಂಬಸಿ</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ಗ್ರೂಪ್</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ಡಿಆರ್‌ಡಿಒ</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ಸ್ಪೋರ್ಟ್ಸ್</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ಕಾಂಪ್ಲೆಕ್ಸ್</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ನಿಲ್ದಾಣಕ್ಕೆ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ಬಾಗ್ಮನೆ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ಗ್ರೂಪ್</w:t>
      </w:r>
      <w:proofErr w:type="spellEnd"/>
      <w:r w:rsidRPr="007E6C10">
        <w:rPr>
          <w:rFonts w:ascii="Nirmala UI" w:eastAsia="Times New Roman" w:hAnsi="Nirmala UI" w:cs="Nirmala UI"/>
          <w:szCs w:val="24"/>
        </w:rPr>
        <w:t>.</w:t>
      </w:r>
      <w:proofErr w:type="gramEnd"/>
    </w:p>
    <w:p w:rsidR="007E6C10" w:rsidRPr="007E6C10" w:rsidRDefault="007E6C10" w:rsidP="007E6C10">
      <w:pPr>
        <w:spacing w:before="100" w:beforeAutospacing="1" w:after="100" w:afterAutospacing="1" w:line="240" w:lineRule="auto"/>
        <w:jc w:val="both"/>
        <w:rPr>
          <w:rFonts w:ascii="Nirmala UI" w:eastAsia="Times New Roman" w:hAnsi="Nirmala UI" w:cs="Nirmala UI"/>
          <w:szCs w:val="24"/>
        </w:rPr>
      </w:pPr>
      <w:proofErr w:type="spellStart"/>
      <w:r w:rsidRPr="007E6C10">
        <w:rPr>
          <w:rFonts w:ascii="Nirmala UI" w:eastAsia="Times New Roman" w:hAnsi="Nirmala UI" w:cs="Nirmala UI"/>
          <w:szCs w:val="24"/>
        </w:rPr>
        <w:t>ಸಾರ್ವಜನಿಕ</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ಸಾರಿಗೆ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ಮೂಲಸೌಕರ್ಯ</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ವಿಸ್ತರಣೆಗೆ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ಬೆಂಗಳೂರಿನ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ಕಾರ್ಪೊರೇಟ್</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ವಲಯದಿಂದ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ಹೆಚ್ಚುತ್ತಿರುವ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ಸಹಭಾಗಿತ್ವವನ್ನು</w:t>
      </w:r>
      <w:proofErr w:type="spellEnd"/>
      <w:r w:rsidRPr="007E6C10">
        <w:rPr>
          <w:rFonts w:ascii="Nirmala UI" w:eastAsia="Times New Roman" w:hAnsi="Nirmala UI" w:cs="Nirmala UI"/>
          <w:szCs w:val="24"/>
        </w:rPr>
        <w:t xml:space="preserve"> ಈ </w:t>
      </w:r>
      <w:proofErr w:type="spellStart"/>
      <w:r w:rsidRPr="007E6C10">
        <w:rPr>
          <w:rFonts w:ascii="Nirmala UI" w:eastAsia="Times New Roman" w:hAnsi="Nirmala UI" w:cs="Nirmala UI"/>
          <w:szCs w:val="24"/>
        </w:rPr>
        <w:t>ಪಾಲುದಾರಿಕೆಗಳು</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ಪ್ರತಿಬಿಂಬಿಸುತ್ತವೆ</w:t>
      </w:r>
      <w:proofErr w:type="spellEnd"/>
      <w:r w:rsidRPr="007E6C10">
        <w:rPr>
          <w:rFonts w:ascii="Nirmala UI" w:eastAsia="Times New Roman" w:hAnsi="Nirmala UI" w:cs="Nirmala UI"/>
          <w:szCs w:val="24"/>
        </w:rPr>
        <w:t xml:space="preserve">. </w:t>
      </w:r>
      <w:proofErr w:type="spellStart"/>
      <w:proofErr w:type="gramStart"/>
      <w:r w:rsidRPr="007E6C10">
        <w:rPr>
          <w:rFonts w:ascii="Nirmala UI" w:eastAsia="Times New Roman" w:hAnsi="Nirmala UI" w:cs="Nirmala UI"/>
          <w:szCs w:val="24"/>
        </w:rPr>
        <w:t>ಮೆಟ್ರೋ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ಜಾಲವನ್ನು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ಬಲಪಡಿಸುವುದರ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ಜೊತೆಗೆ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ಅದರ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ಅಭಿವೃದ್ಧಿ</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ಮತ್ತು</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ದೀರ್ಘಕಾಲೀನ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ಸುಸ್ಥಿರತೆಗೆ</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ಅಗತ್ಯವಾದ</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ಪ್ರಯಾಣಿಕೇತರ</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ಆದಾಯವನ್ನು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ಸೃಷ್ಟಿಸುವ</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ಇಂತಹ</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ಇನ್ನಷ್ಟು</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ಸಹಯೋಗಗಳನ್ನು</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ಬಿಎಂಆರ್‌ಸಿಎಲ್</w:t>
      </w:r>
      <w:proofErr w:type="spellEnd"/>
      <w:r w:rsidRPr="007E6C10">
        <w:rPr>
          <w:rFonts w:ascii="Nirmala UI" w:eastAsia="Times New Roman" w:hAnsi="Nirmala UI" w:cs="Nirmala UI"/>
          <w:szCs w:val="24"/>
        </w:rPr>
        <w:t xml:space="preserve"> </w:t>
      </w:r>
      <w:proofErr w:type="spellStart"/>
      <w:r w:rsidRPr="007E6C10">
        <w:rPr>
          <w:rFonts w:ascii="Nirmala UI" w:eastAsia="Times New Roman" w:hAnsi="Nirmala UI" w:cs="Nirmala UI"/>
          <w:szCs w:val="24"/>
        </w:rPr>
        <w:t>ನಿರೀಕ್ಷಿಸುತ್ತದೆ</w:t>
      </w:r>
      <w:proofErr w:type="spellEnd"/>
      <w:r w:rsidRPr="007E6C10">
        <w:rPr>
          <w:rFonts w:ascii="Nirmala UI" w:eastAsia="Times New Roman" w:hAnsi="Nirmala UI" w:cs="Nirmala UI"/>
          <w:szCs w:val="24"/>
        </w:rPr>
        <w:t>.</w:t>
      </w:r>
      <w:proofErr w:type="gramEnd"/>
    </w:p>
    <w:p w:rsidR="00080021" w:rsidRDefault="007E6C10" w:rsidP="007E6C10">
      <w:pPr>
        <w:spacing w:before="100" w:beforeAutospacing="1" w:after="100" w:afterAutospacing="1" w:line="240" w:lineRule="auto"/>
        <w:ind w:left="4320"/>
        <w:jc w:val="center"/>
        <w:rPr>
          <w:rFonts w:ascii="Nirmala UI" w:hAnsi="Nirmala UI" w:cs="Nirmala UI"/>
          <w:b/>
          <w:sz w:val="24"/>
          <w:lang w:val="en-IN"/>
        </w:rPr>
      </w:pPr>
      <w:r w:rsidRPr="007E6C10">
        <w:rPr>
          <w:rFonts w:ascii="Nirmala UI" w:eastAsia="Times New Roman" w:hAnsi="Nirmala UI" w:cs="Nirmala UI"/>
          <w:b/>
          <w:bCs/>
          <w:sz w:val="24"/>
          <w:szCs w:val="24"/>
        </w:rPr>
        <w:t>ಮುಖ್ಯ</w:t>
      </w:r>
      <w:r w:rsidRPr="007E6C10">
        <w:rPr>
          <w:rFonts w:ascii="Times New Roman" w:eastAsia="Times New Roman" w:hAnsi="Times New Roman" w:cs="Times New Roman"/>
          <w:b/>
          <w:bCs/>
          <w:sz w:val="24"/>
          <w:szCs w:val="24"/>
        </w:rPr>
        <w:t xml:space="preserve"> </w:t>
      </w:r>
      <w:proofErr w:type="spellStart"/>
      <w:r w:rsidRPr="007E6C10">
        <w:rPr>
          <w:rFonts w:ascii="Nirmala UI" w:eastAsia="Times New Roman" w:hAnsi="Nirmala UI" w:cs="Nirmala UI"/>
          <w:b/>
          <w:bCs/>
          <w:sz w:val="24"/>
          <w:szCs w:val="24"/>
        </w:rPr>
        <w:t>ಸಾರ್ವಜನಿಕ</w:t>
      </w:r>
      <w:proofErr w:type="spellEnd"/>
      <w:r w:rsidRPr="007E6C10">
        <w:rPr>
          <w:rFonts w:ascii="Times New Roman" w:eastAsia="Times New Roman" w:hAnsi="Times New Roman" w:cs="Times New Roman"/>
          <w:b/>
          <w:bCs/>
          <w:sz w:val="24"/>
          <w:szCs w:val="24"/>
        </w:rPr>
        <w:t xml:space="preserve"> </w:t>
      </w:r>
      <w:proofErr w:type="spellStart"/>
      <w:r w:rsidRPr="007E6C10">
        <w:rPr>
          <w:rFonts w:ascii="Nirmala UI" w:eastAsia="Times New Roman" w:hAnsi="Nirmala UI" w:cs="Nirmala UI"/>
          <w:b/>
          <w:bCs/>
          <w:sz w:val="24"/>
          <w:szCs w:val="24"/>
        </w:rPr>
        <w:t>ಸಂಪರ್ಕಾಧಿಕಾರಿ</w:t>
      </w:r>
      <w:proofErr w:type="spellEnd"/>
      <w:r w:rsidRPr="007E6C10">
        <w:rPr>
          <w:rFonts w:ascii="Times New Roman" w:eastAsia="Times New Roman" w:hAnsi="Times New Roman" w:cs="Times New Roman"/>
          <w:sz w:val="24"/>
          <w:szCs w:val="24"/>
        </w:rPr>
        <w:br/>
      </w:r>
      <w:proofErr w:type="spellStart"/>
      <w:r w:rsidRPr="007E6C10">
        <w:rPr>
          <w:rFonts w:ascii="Nirmala UI" w:eastAsia="Times New Roman" w:hAnsi="Nirmala UI" w:cs="Nirmala UI"/>
          <w:b/>
          <w:bCs/>
          <w:sz w:val="24"/>
          <w:szCs w:val="24"/>
        </w:rPr>
        <w:t>ಬೆ</w:t>
      </w:r>
      <w:proofErr w:type="spellEnd"/>
      <w:r w:rsidRPr="007E6C10">
        <w:rPr>
          <w:rFonts w:ascii="Nirmala UI" w:eastAsia="Times New Roman" w:hAnsi="Nirmala UI" w:cs="Nirmala UI"/>
          <w:b/>
          <w:bCs/>
          <w:sz w:val="24"/>
          <w:szCs w:val="24"/>
        </w:rPr>
        <w:t xml:space="preserve"> </w:t>
      </w:r>
      <w:proofErr w:type="spellStart"/>
      <w:r w:rsidRPr="007E6C10">
        <w:rPr>
          <w:rFonts w:ascii="Nirmala UI" w:eastAsia="Times New Roman" w:hAnsi="Nirmala UI" w:cs="Nirmala UI"/>
          <w:b/>
          <w:bCs/>
          <w:sz w:val="24"/>
          <w:szCs w:val="24"/>
        </w:rPr>
        <w:t>ಮೆ</w:t>
      </w:r>
      <w:proofErr w:type="spellEnd"/>
      <w:r w:rsidRPr="007E6C10">
        <w:rPr>
          <w:rFonts w:ascii="Nirmala UI" w:eastAsia="Times New Roman" w:hAnsi="Nirmala UI" w:cs="Nirmala UI"/>
          <w:b/>
          <w:bCs/>
          <w:sz w:val="24"/>
          <w:szCs w:val="24"/>
        </w:rPr>
        <w:t xml:space="preserve"> </w:t>
      </w:r>
      <w:proofErr w:type="spellStart"/>
      <w:r w:rsidRPr="007E6C10">
        <w:rPr>
          <w:rFonts w:ascii="Nirmala UI" w:eastAsia="Times New Roman" w:hAnsi="Nirmala UI" w:cs="Nirmala UI"/>
          <w:b/>
          <w:bCs/>
          <w:sz w:val="24"/>
          <w:szCs w:val="24"/>
        </w:rPr>
        <w:t>ರೈ</w:t>
      </w:r>
      <w:proofErr w:type="spellEnd"/>
      <w:r w:rsidRPr="007E6C10">
        <w:rPr>
          <w:rFonts w:ascii="Nirmala UI" w:eastAsia="Times New Roman" w:hAnsi="Nirmala UI" w:cs="Nirmala UI"/>
          <w:b/>
          <w:bCs/>
          <w:sz w:val="24"/>
          <w:szCs w:val="24"/>
        </w:rPr>
        <w:t xml:space="preserve"> </w:t>
      </w:r>
      <w:proofErr w:type="spellStart"/>
      <w:r w:rsidRPr="007E6C10">
        <w:rPr>
          <w:rFonts w:ascii="Nirmala UI" w:eastAsia="Times New Roman" w:hAnsi="Nirmala UI" w:cs="Nirmala UI"/>
          <w:b/>
          <w:bCs/>
          <w:sz w:val="24"/>
          <w:szCs w:val="24"/>
        </w:rPr>
        <w:t>ನಿ</w:t>
      </w:r>
      <w:proofErr w:type="spellEnd"/>
      <w:r w:rsidRPr="007E6C10">
        <w:rPr>
          <w:rFonts w:ascii="Nirmala UI" w:eastAsia="Times New Roman" w:hAnsi="Nirmala UI" w:cs="Nirmala UI"/>
          <w:b/>
          <w:bCs/>
          <w:sz w:val="24"/>
          <w:szCs w:val="24"/>
        </w:rPr>
        <w:t xml:space="preserve"> </w:t>
      </w:r>
      <w:proofErr w:type="spellStart"/>
      <w:r w:rsidRPr="007E6C10">
        <w:rPr>
          <w:rFonts w:ascii="Nirmala UI" w:eastAsia="Times New Roman" w:hAnsi="Nirmala UI" w:cs="Nirmala UI"/>
          <w:b/>
          <w:bCs/>
          <w:sz w:val="24"/>
          <w:szCs w:val="24"/>
        </w:rPr>
        <w:t>ನಿ</w:t>
      </w:r>
      <w:proofErr w:type="spellEnd"/>
    </w:p>
    <w:p w:rsidR="00080021" w:rsidRDefault="00080021" w:rsidP="00080021">
      <w:pPr>
        <w:pStyle w:val="NoSpacing"/>
        <w:spacing w:line="276" w:lineRule="auto"/>
        <w:jc w:val="both"/>
        <w:rPr>
          <w:rFonts w:ascii="Nirmala UI" w:hAnsi="Nirmala UI" w:cs="Nirmala UI"/>
          <w:b/>
          <w:sz w:val="24"/>
        </w:rPr>
      </w:pPr>
    </w:p>
    <w:sectPr w:rsidR="00080021" w:rsidSect="00F41124">
      <w:pgSz w:w="11906" w:h="16838" w:code="9"/>
      <w:pgMar w:top="720" w:right="1440" w:bottom="45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Neue">
    <w:charset w:val="00"/>
    <w:family w:val="auto"/>
    <w:pitch w:val="variable"/>
    <w:sig w:usb0="E50002FF" w:usb1="500079DB" w:usb2="00000010" w:usb3="00000000" w:csb0="0000000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D065B"/>
    <w:multiLevelType w:val="hybridMultilevel"/>
    <w:tmpl w:val="FFDAD9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8D562B"/>
    <w:multiLevelType w:val="hybridMultilevel"/>
    <w:tmpl w:val="1F22D8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85D78"/>
    <w:multiLevelType w:val="hybridMultilevel"/>
    <w:tmpl w:val="A3FA5192"/>
    <w:lvl w:ilvl="0" w:tplc="5B40207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B278B8"/>
    <w:multiLevelType w:val="hybridMultilevel"/>
    <w:tmpl w:val="1BBE9FE2"/>
    <w:lvl w:ilvl="0" w:tplc="5B40207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3058B0"/>
    <w:multiLevelType w:val="hybridMultilevel"/>
    <w:tmpl w:val="06CE5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362"/>
    <w:rsid w:val="00080021"/>
    <w:rsid w:val="000E5E34"/>
    <w:rsid w:val="00230B43"/>
    <w:rsid w:val="0023590B"/>
    <w:rsid w:val="002A555F"/>
    <w:rsid w:val="00347E74"/>
    <w:rsid w:val="003E1B36"/>
    <w:rsid w:val="003E2F83"/>
    <w:rsid w:val="00422316"/>
    <w:rsid w:val="005073E6"/>
    <w:rsid w:val="00571A74"/>
    <w:rsid w:val="005D6362"/>
    <w:rsid w:val="00607AF8"/>
    <w:rsid w:val="006967B5"/>
    <w:rsid w:val="006F5B95"/>
    <w:rsid w:val="0075029D"/>
    <w:rsid w:val="007A20A4"/>
    <w:rsid w:val="007E6C10"/>
    <w:rsid w:val="00877D8E"/>
    <w:rsid w:val="00947827"/>
    <w:rsid w:val="009902CD"/>
    <w:rsid w:val="009D3F0A"/>
    <w:rsid w:val="00A67AA0"/>
    <w:rsid w:val="00AB6F84"/>
    <w:rsid w:val="00AE1D19"/>
    <w:rsid w:val="00B30305"/>
    <w:rsid w:val="00B434FA"/>
    <w:rsid w:val="00B847D2"/>
    <w:rsid w:val="00BB4FC0"/>
    <w:rsid w:val="00BD0B38"/>
    <w:rsid w:val="00BE740E"/>
    <w:rsid w:val="00CB4EF0"/>
    <w:rsid w:val="00CD310C"/>
    <w:rsid w:val="00DA62DA"/>
    <w:rsid w:val="00DD3A74"/>
    <w:rsid w:val="00DE2768"/>
    <w:rsid w:val="00E01C57"/>
    <w:rsid w:val="00E27089"/>
    <w:rsid w:val="00E47C3E"/>
    <w:rsid w:val="00EF4E94"/>
    <w:rsid w:val="00F41124"/>
    <w:rsid w:val="00FF7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C19FDE-75EE-47FE-BF2C-09216EF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E6C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lang w:val="en-IN"/>
    </w:rPr>
  </w:style>
  <w:style w:type="paragraph" w:customStyle="1" w:styleId="v1v1msonormal">
    <w:name w:val="v1v1msonormal"/>
    <w:basedOn w:val="Normal"/>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7E6C1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E6C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6C10"/>
    <w:rPr>
      <w:b/>
      <w:bCs/>
    </w:rPr>
  </w:style>
  <w:style w:type="character" w:styleId="Emphasis">
    <w:name w:val="Emphasis"/>
    <w:basedOn w:val="DefaultParagraphFont"/>
    <w:uiPriority w:val="20"/>
    <w:qFormat/>
    <w:rsid w:val="007E6C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254756">
      <w:bodyDiv w:val="1"/>
      <w:marLeft w:val="0"/>
      <w:marRight w:val="0"/>
      <w:marTop w:val="0"/>
      <w:marBottom w:val="0"/>
      <w:divBdr>
        <w:top w:val="none" w:sz="0" w:space="0" w:color="auto"/>
        <w:left w:val="none" w:sz="0" w:space="0" w:color="auto"/>
        <w:bottom w:val="none" w:sz="0" w:space="0" w:color="auto"/>
        <w:right w:val="none" w:sz="0" w:space="0" w:color="auto"/>
      </w:divBdr>
      <w:divsChild>
        <w:div w:id="1094059988">
          <w:marLeft w:val="0"/>
          <w:marRight w:val="0"/>
          <w:marTop w:val="0"/>
          <w:marBottom w:val="0"/>
          <w:divBdr>
            <w:top w:val="none" w:sz="0" w:space="0" w:color="auto"/>
            <w:left w:val="none" w:sz="0" w:space="0" w:color="auto"/>
            <w:bottom w:val="none" w:sz="0" w:space="0" w:color="auto"/>
            <w:right w:val="none" w:sz="0" w:space="0" w:color="auto"/>
          </w:divBdr>
          <w:divsChild>
            <w:div w:id="442464116">
              <w:marLeft w:val="0"/>
              <w:marRight w:val="0"/>
              <w:marTop w:val="0"/>
              <w:marBottom w:val="0"/>
              <w:divBdr>
                <w:top w:val="none" w:sz="0" w:space="0" w:color="auto"/>
                <w:left w:val="none" w:sz="0" w:space="0" w:color="auto"/>
                <w:bottom w:val="none" w:sz="0" w:space="0" w:color="auto"/>
                <w:right w:val="none" w:sz="0" w:space="0" w:color="auto"/>
              </w:divBdr>
              <w:divsChild>
                <w:div w:id="20570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EA-PR</dc:creator>
  <cp:lastModifiedBy>EA-PR</cp:lastModifiedBy>
  <cp:revision>10</cp:revision>
  <cp:lastPrinted>2026-11-05T11:16:00Z</cp:lastPrinted>
  <dcterms:created xsi:type="dcterms:W3CDTF">2026-11-05T11:06:00Z</dcterms:created>
  <dcterms:modified xsi:type="dcterms:W3CDTF">2026-11-05T11:34:00Z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b5eb3c4a9859462987b2e6f9f96059af</vt:lpwstr>
  </property>
</Properties>
</file>